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16" w:rsidRPr="005D4BDD" w:rsidRDefault="00A96D16" w:rsidP="00DE160E">
      <w:pPr>
        <w:spacing w:after="0"/>
        <w:rPr>
          <w:rFonts w:ascii="Arial" w:hAnsi="Arial" w:cs="Arial"/>
          <w:sz w:val="8"/>
          <w:szCs w:val="8"/>
          <w:lang w:val="en-US"/>
        </w:rPr>
      </w:pPr>
    </w:p>
    <w:tbl>
      <w:tblPr>
        <w:tblStyle w:val="Grilledutableau"/>
        <w:tblpPr w:leftFromText="142" w:rightFromText="142" w:vertAnchor="page" w:horzAnchor="margin" w:tblpXSpec="center" w:tblpY="2666"/>
        <w:tblW w:w="10548" w:type="dxa"/>
        <w:tblLayout w:type="fixed"/>
        <w:tblLook w:val="04A0" w:firstRow="1" w:lastRow="0" w:firstColumn="1" w:lastColumn="0" w:noHBand="0" w:noVBand="1"/>
      </w:tblPr>
      <w:tblGrid>
        <w:gridCol w:w="1008"/>
        <w:gridCol w:w="360"/>
        <w:gridCol w:w="156"/>
        <w:gridCol w:w="186"/>
        <w:gridCol w:w="18"/>
        <w:gridCol w:w="540"/>
        <w:gridCol w:w="360"/>
        <w:gridCol w:w="326"/>
        <w:gridCol w:w="16"/>
        <w:gridCol w:w="344"/>
        <w:gridCol w:w="34"/>
        <w:gridCol w:w="180"/>
        <w:gridCol w:w="168"/>
        <w:gridCol w:w="12"/>
        <w:gridCol w:w="180"/>
        <w:gridCol w:w="720"/>
        <w:gridCol w:w="352"/>
        <w:gridCol w:w="188"/>
        <w:gridCol w:w="146"/>
        <w:gridCol w:w="145"/>
        <w:gridCol w:w="35"/>
        <w:gridCol w:w="34"/>
        <w:gridCol w:w="599"/>
        <w:gridCol w:w="11"/>
        <w:gridCol w:w="102"/>
        <w:gridCol w:w="8"/>
        <w:gridCol w:w="80"/>
        <w:gridCol w:w="757"/>
        <w:gridCol w:w="51"/>
        <w:gridCol w:w="12"/>
        <w:gridCol w:w="52"/>
        <w:gridCol w:w="274"/>
        <w:gridCol w:w="129"/>
        <w:gridCol w:w="253"/>
        <w:gridCol w:w="12"/>
        <w:gridCol w:w="330"/>
        <w:gridCol w:w="197"/>
        <w:gridCol w:w="523"/>
        <w:gridCol w:w="18"/>
        <w:gridCol w:w="12"/>
        <w:gridCol w:w="170"/>
        <w:gridCol w:w="550"/>
        <w:gridCol w:w="134"/>
        <w:gridCol w:w="766"/>
      </w:tblGrid>
      <w:tr w:rsidR="00717B84" w:rsidRPr="007A5DF2" w:rsidTr="00FB1A95"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651D" w:rsidRPr="00C36445" w:rsidRDefault="0077651D" w:rsidP="0077651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36445">
              <w:rPr>
                <w:rFonts w:ascii="Arial" w:hAnsi="Arial"/>
                <w:smallCaps/>
                <w:sz w:val="20"/>
              </w:rPr>
              <w:t>Nom du Navire</w:t>
            </w:r>
            <w:r w:rsidRPr="00C36445">
              <w:rPr>
                <w:rFonts w:ascii="Arial" w:hAnsi="Arial"/>
                <w:smallCaps/>
                <w:sz w:val="20"/>
              </w:rPr>
              <w:br/>
            </w:r>
            <w:r w:rsidRPr="00C36445">
              <w:rPr>
                <w:rFonts w:ascii="Arial" w:hAnsi="Arial"/>
                <w:i/>
                <w:smallCaps/>
                <w:color w:val="0070C0"/>
                <w:sz w:val="18"/>
                <w:szCs w:val="18"/>
                <w:lang w:val="en-US"/>
              </w:rPr>
              <w:t>Ship name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651D" w:rsidRPr="00203A1A" w:rsidRDefault="0077651D" w:rsidP="003340D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64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651D" w:rsidRPr="00C36445" w:rsidRDefault="0077651D" w:rsidP="0077651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C36445">
              <w:rPr>
                <w:rFonts w:ascii="Arial" w:hAnsi="Arial" w:cs="Arial"/>
                <w:smallCaps/>
                <w:sz w:val="20"/>
                <w:szCs w:val="20"/>
              </w:rPr>
              <w:t>Longueur</w:t>
            </w:r>
            <w:r w:rsidR="00DF39E8">
              <w:rPr>
                <w:rStyle w:val="Appelnotedebasdep"/>
                <w:rFonts w:ascii="Arial" w:hAnsi="Arial" w:cs="Arial"/>
                <w:smallCaps/>
                <w:sz w:val="20"/>
                <w:szCs w:val="20"/>
              </w:rPr>
              <w:footnoteReference w:id="1"/>
            </w:r>
          </w:p>
          <w:p w:rsidR="0077651D" w:rsidRPr="006F3B92" w:rsidRDefault="0077651D" w:rsidP="0077651D">
            <w:pPr>
              <w:ind w:left="-57" w:right="-57"/>
              <w:rPr>
                <w:rFonts w:ascii="Arial" w:hAnsi="Arial" w:cs="Arial"/>
                <w:i/>
                <w:smallCaps/>
                <w:color w:val="0070C0"/>
                <w:sz w:val="18"/>
                <w:szCs w:val="18"/>
              </w:rPr>
            </w:pPr>
            <w:r w:rsidRPr="006F3B92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651D" w:rsidRPr="00203A1A" w:rsidRDefault="0077651D" w:rsidP="00FE3E52">
            <w:pPr>
              <w:jc w:val="right"/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651D" w:rsidRPr="00C36445" w:rsidRDefault="0077651D" w:rsidP="0077651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6F3B92">
              <w:rPr>
                <w:rFonts w:ascii="Arial" w:hAnsi="Arial" w:cs="Arial"/>
                <w:smallCaps/>
                <w:sz w:val="18"/>
                <w:szCs w:val="18"/>
              </w:rPr>
              <w:t>Mètres</w:t>
            </w:r>
            <w:r w:rsidRPr="00C36445">
              <w:rPr>
                <w:rFonts w:ascii="Arial" w:hAnsi="Arial" w:cs="Arial"/>
                <w:smallCaps/>
                <w:sz w:val="20"/>
                <w:szCs w:val="20"/>
              </w:rPr>
              <w:br/>
            </w:r>
            <w:r w:rsidRPr="006F3B92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Meters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651D" w:rsidRPr="00C36445" w:rsidRDefault="0077651D" w:rsidP="00DF39E8">
            <w:pPr>
              <w:ind w:left="-57" w:right="-57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6F3B92">
              <w:rPr>
                <w:rFonts w:ascii="Arial" w:hAnsi="Arial" w:cs="Arial"/>
                <w:smallCaps/>
                <w:sz w:val="20"/>
                <w:szCs w:val="20"/>
              </w:rPr>
              <w:t>Largeur</w:t>
            </w:r>
            <w:r w:rsidR="00DF39E8">
              <w:rPr>
                <w:rStyle w:val="Appelnotedebasdep"/>
                <w:rFonts w:ascii="Arial" w:hAnsi="Arial" w:cs="Arial"/>
                <w:small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br/>
            </w:r>
            <w:r w:rsidRPr="0077651D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>width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651D" w:rsidRPr="0077651D" w:rsidRDefault="0077651D" w:rsidP="00FE3E52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e3"/>
                  <w:enabled/>
                  <w:calcOnExit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651D" w:rsidRPr="00C36445" w:rsidRDefault="0077651D" w:rsidP="0077651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6F3B92">
              <w:rPr>
                <w:rFonts w:ascii="Arial" w:hAnsi="Arial" w:cs="Arial"/>
                <w:smallCaps/>
                <w:sz w:val="18"/>
                <w:szCs w:val="18"/>
              </w:rPr>
              <w:t>Mètres</w:t>
            </w:r>
            <w:r w:rsidRPr="00C36445">
              <w:rPr>
                <w:rFonts w:ascii="Arial" w:hAnsi="Arial" w:cs="Arial"/>
                <w:smallCaps/>
                <w:sz w:val="20"/>
                <w:szCs w:val="20"/>
              </w:rPr>
              <w:br/>
            </w:r>
            <w:r w:rsidRPr="006F3B92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Meters</w:t>
            </w:r>
          </w:p>
        </w:tc>
      </w:tr>
      <w:tr w:rsidR="00FB1A95" w:rsidRPr="00C36445" w:rsidTr="00FB1A95">
        <w:trPr>
          <w:trHeight w:val="340"/>
        </w:trPr>
        <w:tc>
          <w:tcPr>
            <w:tcW w:w="29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A95" w:rsidRPr="00ED7793" w:rsidRDefault="00FB1A95" w:rsidP="00065D0F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contrat de location mensuel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br/>
            </w:r>
          </w:p>
        </w:tc>
        <w:tc>
          <w:tcPr>
            <w:tcW w:w="7578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1A95" w:rsidRPr="006A2C54" w:rsidRDefault="00FB1A95" w:rsidP="00DF39E8">
            <w:pPr>
              <w:spacing w:before="100" w:beforeAutospacing="1" w:after="100" w:afterAutospacing="1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3" w:name="ListeDéroulante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D6E2D">
              <w:rPr>
                <w:rFonts w:ascii="Arial" w:hAnsi="Arial" w:cs="Arial"/>
                <w:b/>
                <w:sz w:val="20"/>
                <w:szCs w:val="20"/>
              </w:rPr>
            </w:r>
            <w:r w:rsidR="002D6E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DF39E8" w:rsidRPr="006007AD" w:rsidTr="00FE3E52">
        <w:trPr>
          <w:trHeight w:val="340"/>
        </w:trPr>
        <w:tc>
          <w:tcPr>
            <w:tcW w:w="331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39E8" w:rsidRPr="002C70FA" w:rsidRDefault="00DF39E8" w:rsidP="00DF39E8">
            <w:pPr>
              <w:ind w:left="-57" w:right="-57"/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</w:pPr>
            <w:r w:rsidRPr="006B6E85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Date début stationnement</w: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br/>
            </w:r>
            <w:r w:rsidRPr="008432BE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 xml:space="preserve">Date </w:t>
            </w:r>
            <w:r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 xml:space="preserve">beginning </w:t>
            </w:r>
            <w:r w:rsidRPr="008432BE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 xml:space="preserve">of </w:t>
            </w:r>
            <w:r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>parking of the ship</w:t>
            </w: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F39E8" w:rsidRPr="008432BE" w:rsidRDefault="00DF39E8" w:rsidP="00FB1A9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4" w:name="Texte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6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9E8" w:rsidRPr="002C70FA" w:rsidRDefault="00DF39E8" w:rsidP="00DF39E8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6E85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Date fin  stationnement</w:t>
            </w:r>
            <w:r w:rsidRPr="00E211E9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 </w:t>
            </w:r>
            <w:r w:rsidRPr="002C70FA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br/>
            </w:r>
            <w:r w:rsidRPr="002C70FA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 xml:space="preserve">Date </w:t>
            </w:r>
            <w:r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>end of parking of th</w:t>
            </w:r>
            <w:r w:rsidRPr="002C70FA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 xml:space="preserve">e </w:t>
            </w:r>
            <w:r w:rsidRPr="008432BE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>ship</w:t>
            </w:r>
          </w:p>
        </w:tc>
        <w:tc>
          <w:tcPr>
            <w:tcW w:w="2370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F39E8" w:rsidRPr="008432BE" w:rsidRDefault="00DF39E8" w:rsidP="00FB1A9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5" w:name="Texte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GoBack"/>
            <w:r w:rsidR="00C66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36B3A" w:rsidRPr="00080676" w:rsidTr="00FE3E52">
        <w:trPr>
          <w:trHeight w:val="397"/>
        </w:trPr>
        <w:tc>
          <w:tcPr>
            <w:tcW w:w="17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6B3A" w:rsidRPr="008432BE" w:rsidRDefault="00D36B3A" w:rsidP="00D36B3A">
            <w:pPr>
              <w:ind w:right="-144"/>
              <w:rPr>
                <w:i/>
                <w:sz w:val="18"/>
                <w:szCs w:val="18"/>
              </w:rPr>
            </w:pPr>
            <w:r w:rsidRPr="008432BE">
              <w:rPr>
                <w:rFonts w:ascii="Arial" w:hAnsi="Arial" w:cs="Arial"/>
                <w:smallCaps/>
                <w:sz w:val="20"/>
                <w:szCs w:val="20"/>
              </w:rPr>
              <w:t>Durée du séjour</w:t>
            </w:r>
            <w:r w:rsidRPr="008432BE">
              <w:rPr>
                <w:rFonts w:ascii="Arial" w:hAnsi="Arial" w:cs="Arial"/>
                <w:smallCaps/>
                <w:sz w:val="20"/>
                <w:szCs w:val="20"/>
              </w:rPr>
              <w:br/>
            </w:r>
            <w:r w:rsidRPr="008432BE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>Staying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36B3A" w:rsidRPr="00D36B3A" w:rsidRDefault="00D36B3A" w:rsidP="00FE3E52">
            <w:pPr>
              <w:ind w:right="-57"/>
              <w:jc w:val="right"/>
            </w:pPr>
            <w:r w:rsidRPr="00D36B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/>
                  <w:textInput>
                    <w:type w:val="number"/>
                    <w:default w:val="0"/>
                    <w:format w:val="# ##0"/>
                  </w:textInput>
                </w:ffData>
              </w:fldChar>
            </w:r>
            <w:bookmarkStart w:id="7" w:name="Texte6"/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6B3A">
              <w:rPr>
                <w:rFonts w:ascii="Arial" w:hAnsi="Arial" w:cs="Arial"/>
                <w:sz w:val="20"/>
                <w:szCs w:val="20"/>
              </w:rPr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36B3A">
              <w:t xml:space="preserve">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B3A" w:rsidRPr="008432BE" w:rsidRDefault="00D36B3A" w:rsidP="00D36B3A">
            <w:pPr>
              <w:ind w:right="-108"/>
            </w:pPr>
            <w:r w:rsidRPr="008432BE">
              <w:rPr>
                <w:rFonts w:ascii="Arial" w:hAnsi="Arial"/>
                <w:smallCaps/>
                <w:sz w:val="20"/>
              </w:rPr>
              <w:t>jour(s)</w:t>
            </w:r>
            <w:r w:rsidRPr="008432BE">
              <w:rPr>
                <w:rFonts w:ascii="Arial" w:hAnsi="Arial"/>
                <w:smallCaps/>
                <w:sz w:val="20"/>
              </w:rPr>
              <w:br/>
            </w:r>
            <w:r w:rsidRPr="008432BE">
              <w:rPr>
                <w:rFonts w:ascii="Arial" w:hAnsi="Arial"/>
                <w:i/>
                <w:smallCaps/>
                <w:color w:val="0070C0"/>
                <w:sz w:val="18"/>
                <w:szCs w:val="18"/>
                <w:lang w:val="en-US"/>
              </w:rPr>
              <w:t>day</w:t>
            </w:r>
            <w:r w:rsidRPr="008432BE">
              <w:rPr>
                <w:rFonts w:ascii="Arial" w:hAnsi="Arial"/>
                <w:i/>
                <w:smallCaps/>
                <w:color w:val="0070C0"/>
                <w:sz w:val="18"/>
                <w:szCs w:val="18"/>
              </w:rPr>
              <w:t>(s)</w:t>
            </w:r>
          </w:p>
        </w:tc>
        <w:bookmarkStart w:id="8" w:name="Texte10"/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B3A" w:rsidRPr="008432BE" w:rsidRDefault="00D36B3A" w:rsidP="00D36B3A">
            <w:pPr>
              <w:jc w:val="right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/>
            </w:r>
            <w:r>
              <w:rPr>
                <w:rFonts w:ascii="Arial" w:hAnsi="Arial"/>
                <w:smallCaps/>
                <w:sz w:val="20"/>
              </w:rPr>
              <w:instrText xml:space="preserve"> IF </w:instrText>
            </w:r>
            <w:r>
              <w:rPr>
                <w:rFonts w:ascii="Arial" w:hAnsi="Arial"/>
                <w:smallCaps/>
                <w:sz w:val="20"/>
              </w:rPr>
              <w:fldChar w:fldCharType="begin"/>
            </w:r>
            <w:r>
              <w:rPr>
                <w:rFonts w:ascii="Arial" w:hAnsi="Arial"/>
                <w:smallCaps/>
                <w:sz w:val="20"/>
              </w:rPr>
              <w:instrText xml:space="preserve"> REF</w:instrText>
            </w:r>
            <w:r w:rsidRPr="00E211E9">
              <w:rPr>
                <w:rFonts w:ascii="Arial" w:hAnsi="Arial"/>
                <w:sz w:val="20"/>
              </w:rPr>
              <w:instrText xml:space="preserve"> liste</w:instrText>
            </w:r>
            <w:r>
              <w:rPr>
                <w:rFonts w:ascii="Arial" w:hAnsi="Arial"/>
                <w:sz w:val="20"/>
              </w:rPr>
              <w:instrText>Dé</w:instrText>
            </w:r>
            <w:r w:rsidRPr="00E211E9">
              <w:rPr>
                <w:rFonts w:ascii="Arial" w:hAnsi="Arial"/>
                <w:sz w:val="20"/>
              </w:rPr>
              <w:instrText>roulante1</w:instrText>
            </w:r>
            <w:r>
              <w:rPr>
                <w:rFonts w:ascii="Arial" w:hAnsi="Arial"/>
                <w:sz w:val="20"/>
              </w:rPr>
              <w:instrText xml:space="preserve"> \* Upper \* MERGEFORMAT</w:instrText>
            </w:r>
            <w:r>
              <w:rPr>
                <w:rFonts w:ascii="Arial" w:hAnsi="Arial"/>
                <w:smallCaps/>
                <w:sz w:val="20"/>
              </w:rPr>
              <w:instrText xml:space="preserve"> </w:instrText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 w:rsidR="006F43AD" w:rsidRPr="006F43AD">
              <w:rPr>
                <w:rFonts w:ascii="Arial" w:hAnsi="Arial"/>
                <w:b/>
                <w:bCs/>
                <w:smallCaps/>
                <w:sz w:val="20"/>
              </w:rPr>
              <w:instrText>NON</w:instrTex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r>
              <w:rPr>
                <w:rFonts w:ascii="Arial" w:hAnsi="Arial"/>
                <w:smallCaps/>
                <w:sz w:val="20"/>
              </w:rPr>
              <w:instrText xml:space="preserve"> = "OUI" 8 0 </w:instrText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 w:rsidR="006F43AD">
              <w:rPr>
                <w:rFonts w:ascii="Arial" w:hAnsi="Arial"/>
                <w:smallCaps/>
                <w:noProof/>
                <w:sz w:val="20"/>
              </w:rPr>
              <w:t>0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8"/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B3A" w:rsidRPr="00E211E9" w:rsidRDefault="00D36B3A" w:rsidP="00D36B3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211E9">
              <w:rPr>
                <w:rFonts w:ascii="Arial" w:hAnsi="Arial" w:cs="Arial"/>
                <w:smallCaps/>
                <w:sz w:val="20"/>
                <w:szCs w:val="20"/>
              </w:rPr>
              <w:t>jours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gratuits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br/>
            </w:r>
            <w:r w:rsidRPr="00E211E9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>days</w:t>
            </w:r>
            <w:r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t xml:space="preserve"> free</w:t>
            </w:r>
          </w:p>
        </w:tc>
        <w:bookmarkStart w:id="9" w:name="Texte11"/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B3A" w:rsidRPr="00D36B3A" w:rsidRDefault="00D36B3A" w:rsidP="00D36B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B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=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Texte6 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</w:rPr>
              <w:instrText xml:space="preserve">     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- 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Texte10 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43AD">
              <w:rPr>
                <w:rFonts w:ascii="Arial" w:hAnsi="Arial"/>
                <w:smallCaps/>
                <w:noProof/>
                <w:sz w:val="20"/>
              </w:rPr>
              <w:instrText>0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&lt; 0 0 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=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Texte6 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</w:rPr>
              <w:instrText xml:space="preserve">     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- 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6B3A">
              <w:rPr>
                <w:rFonts w:ascii="Arial" w:hAnsi="Arial" w:cs="Arial"/>
                <w:sz w:val="20"/>
                <w:szCs w:val="20"/>
              </w:rPr>
              <w:instrText xml:space="preserve"> Texte10 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43AD">
              <w:rPr>
                <w:rFonts w:ascii="Arial" w:hAnsi="Arial"/>
                <w:smallCaps/>
                <w:noProof/>
                <w:sz w:val="20"/>
              </w:rPr>
              <w:instrText>0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36B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B3A" w:rsidRPr="008432BE" w:rsidRDefault="00D36B3A" w:rsidP="00D36B3A">
            <w:pPr>
              <w:ind w:right="-108"/>
            </w:pPr>
            <w:r w:rsidRPr="008432BE">
              <w:rPr>
                <w:rFonts w:ascii="Arial" w:hAnsi="Arial"/>
                <w:smallCaps/>
                <w:sz w:val="20"/>
              </w:rPr>
              <w:t>jour(s)</w:t>
            </w:r>
            <w:r w:rsidRPr="008432BE">
              <w:rPr>
                <w:rFonts w:ascii="Arial" w:hAnsi="Arial"/>
                <w:smallCaps/>
                <w:sz w:val="20"/>
              </w:rPr>
              <w:br/>
            </w:r>
            <w:r w:rsidRPr="008432BE">
              <w:rPr>
                <w:rFonts w:ascii="Arial" w:hAnsi="Arial"/>
                <w:i/>
                <w:smallCaps/>
                <w:color w:val="0070C0"/>
                <w:sz w:val="18"/>
                <w:szCs w:val="18"/>
                <w:lang w:val="en-US"/>
              </w:rPr>
              <w:t>day</w:t>
            </w:r>
            <w:r w:rsidRPr="008432BE">
              <w:rPr>
                <w:rFonts w:ascii="Arial" w:hAnsi="Arial"/>
                <w:i/>
                <w:smallCaps/>
                <w:color w:val="0070C0"/>
                <w:sz w:val="18"/>
                <w:szCs w:val="18"/>
              </w:rPr>
              <w:t>(s)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B3A" w:rsidRPr="00D36B3A" w:rsidRDefault="00D36B3A" w:rsidP="00D36B3A">
            <w:pPr>
              <w:ind w:right="-108"/>
              <w:jc w:val="right"/>
              <w:rPr>
                <w:b/>
              </w:rPr>
            </w:pPr>
            <w:r w:rsidRPr="00D36B3A">
              <w:rPr>
                <w:b/>
              </w:rPr>
              <w:t>soit</w:t>
            </w:r>
          </w:p>
        </w:tc>
        <w:bookmarkStart w:id="10" w:name="Texte7"/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B3A" w:rsidRPr="00D36B3A" w:rsidRDefault="00D36B3A" w:rsidP="00D36B3A">
            <w:pPr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6B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D36B3A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D36B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D36B3A">
              <w:rPr>
                <w:rFonts w:ascii="Arial" w:hAnsi="Arial" w:cs="Arial"/>
                <w:b/>
                <w:sz w:val="20"/>
                <w:szCs w:val="20"/>
              </w:rPr>
              <w:instrText xml:space="preserve"> Texte11 </w:instrText>
            </w:r>
            <w:r w:rsidRPr="00D36B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36B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D36B3A">
              <w:rPr>
                <w:rFonts w:ascii="Arial" w:hAnsi="Arial" w:cs="Arial"/>
                <w:b/>
                <w:sz w:val="20"/>
                <w:szCs w:val="20"/>
              </w:rPr>
              <w:instrText xml:space="preserve"> = 0 0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instrText xml:space="preserve"> </w:instrText>
            </w:r>
            <w:r w:rsidRPr="009D5909">
              <w:rPr>
                <w:rFonts w:ascii="Arial" w:hAnsi="Arial" w:cs="Arial"/>
                <w:b/>
                <w:sz w:val="20"/>
                <w:szCs w:val="20"/>
              </w:rPr>
              <w:instrText>=(((ROUND(((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Texte11</w:instrText>
            </w:r>
            <w:r w:rsidRPr="009D5909">
              <w:rPr>
                <w:rFonts w:ascii="Arial" w:hAnsi="Arial" w:cs="Arial"/>
                <w:b/>
                <w:sz w:val="20"/>
                <w:szCs w:val="20"/>
              </w:rPr>
              <w:instrText>/360)*12);15)-INT(ROUND(((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Texte11</w:instrText>
            </w:r>
            <w:r w:rsidRPr="009D5909">
              <w:rPr>
                <w:rFonts w:ascii="Arial" w:hAnsi="Arial" w:cs="Arial"/>
                <w:b/>
                <w:sz w:val="20"/>
                <w:szCs w:val="20"/>
              </w:rPr>
              <w:instrText>/360)*12);15)))*360)/12)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>
              <w:rPr>
                <w:noProof/>
              </w:rPr>
              <w:instrText>13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&gt; 13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  = INT((Texte11)/360*12)+1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instrText>2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 INT((Texte11)/360*12)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instrText>1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instrText>1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6B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\* MERGEFORMAT</w:instrText>
            </w:r>
            <w:r w:rsidRPr="00D36B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 w:rsidRPr="00D36B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B3A" w:rsidRPr="00D36B3A" w:rsidRDefault="00D36B3A" w:rsidP="00D36B3A">
            <w:pPr>
              <w:ind w:right="-57"/>
              <w:rPr>
                <w:b/>
                <w:lang w:val="en-US"/>
              </w:rPr>
            </w:pPr>
            <w:r w:rsidRPr="00D36B3A">
              <w:rPr>
                <w:rFonts w:ascii="Arial" w:hAnsi="Arial"/>
                <w:b/>
                <w:smallCaps/>
                <w:sz w:val="20"/>
              </w:rPr>
              <w:t>mois</w:t>
            </w:r>
            <w:r w:rsidRPr="00D36B3A">
              <w:rPr>
                <w:rFonts w:ascii="Arial" w:hAnsi="Arial"/>
                <w:b/>
                <w:smallCaps/>
                <w:sz w:val="20"/>
                <w:lang w:val="en-US"/>
              </w:rPr>
              <w:br/>
            </w:r>
            <w:r w:rsidRPr="00D36B3A">
              <w:rPr>
                <w:rFonts w:ascii="Arial" w:hAnsi="Arial"/>
                <w:b/>
                <w:i/>
                <w:smallCaps/>
                <w:color w:val="0070C0"/>
                <w:sz w:val="18"/>
                <w:szCs w:val="18"/>
                <w:lang w:val="en-US"/>
              </w:rPr>
              <w:t>month</w:t>
            </w:r>
          </w:p>
        </w:tc>
        <w:bookmarkStart w:id="11" w:name="Texte8"/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B3A" w:rsidRPr="00D36B3A" w:rsidRDefault="00D36B3A" w:rsidP="008F39DF">
            <w:pPr>
              <w:jc w:val="right"/>
              <w:rPr>
                <w:b/>
                <w:highlight w:val="yellow"/>
              </w:rPr>
            </w:pP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>Texte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11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= 0 0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=(((ROUND(((Texte</w:instrText>
            </w:r>
            <w:r w:rsidR="008F39DF">
              <w:rPr>
                <w:rFonts w:ascii="Arial" w:hAnsi="Arial" w:cs="Arial"/>
                <w:b/>
                <w:sz w:val="20"/>
                <w:szCs w:val="20"/>
              </w:rPr>
              <w:instrText>11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>/360)*12);15)-INT(ROUND(((Texte</w:instrText>
            </w:r>
            <w:r w:rsidR="008F39DF">
              <w:rPr>
                <w:rFonts w:ascii="Arial" w:hAnsi="Arial" w:cs="Arial"/>
                <w:b/>
                <w:sz w:val="20"/>
                <w:szCs w:val="20"/>
              </w:rPr>
              <w:instrText>11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>/360)*12);15)))*360)/12)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instrText>13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&lt; 1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4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=(((ROUND(((Texte</w:instrText>
            </w:r>
            <w:r w:rsidR="008F39DF">
              <w:rPr>
                <w:rFonts w:ascii="Arial" w:hAnsi="Arial" w:cs="Arial"/>
                <w:b/>
                <w:sz w:val="20"/>
                <w:szCs w:val="20"/>
              </w:rPr>
              <w:instrText>11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>/360)*12);15)-INT(ROUND(((Texte</w:instrText>
            </w:r>
            <w:r w:rsidR="008F39DF">
              <w:rPr>
                <w:rFonts w:ascii="Arial" w:hAnsi="Arial" w:cs="Arial"/>
                <w:b/>
                <w:sz w:val="20"/>
                <w:szCs w:val="20"/>
              </w:rPr>
              <w:instrText>11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>/360)*12);15)))*360)/12)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instrText>13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0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instrText>13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MERGEFIELD \# ##0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43A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0</w: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B3A" w:rsidRPr="00D36B3A" w:rsidRDefault="00D36B3A" w:rsidP="00D36B3A">
            <w:pPr>
              <w:ind w:right="-108"/>
              <w:rPr>
                <w:b/>
              </w:rPr>
            </w:pPr>
            <w:r w:rsidRPr="00D36B3A">
              <w:rPr>
                <w:rFonts w:ascii="Arial" w:hAnsi="Arial"/>
                <w:b/>
                <w:smallCaps/>
                <w:sz w:val="20"/>
              </w:rPr>
              <w:t>jour(s)</w:t>
            </w:r>
            <w:r w:rsidRPr="00D36B3A">
              <w:rPr>
                <w:rFonts w:ascii="Arial" w:hAnsi="Arial"/>
                <w:b/>
                <w:smallCaps/>
                <w:sz w:val="20"/>
              </w:rPr>
              <w:br/>
            </w:r>
            <w:r w:rsidRPr="00D36B3A">
              <w:rPr>
                <w:rFonts w:ascii="Arial" w:hAnsi="Arial"/>
                <w:b/>
                <w:i/>
                <w:smallCaps/>
                <w:color w:val="0070C0"/>
                <w:sz w:val="18"/>
                <w:szCs w:val="18"/>
                <w:lang w:val="en-US"/>
              </w:rPr>
              <w:t>day</w:t>
            </w:r>
            <w:r w:rsidRPr="00D36B3A">
              <w:rPr>
                <w:rFonts w:ascii="Arial" w:hAnsi="Arial"/>
                <w:b/>
                <w:i/>
                <w:smallCaps/>
                <w:color w:val="0070C0"/>
                <w:sz w:val="18"/>
                <w:szCs w:val="18"/>
              </w:rPr>
              <w:t>(s)</w:t>
            </w:r>
          </w:p>
        </w:tc>
      </w:tr>
      <w:tr w:rsidR="00717B84" w:rsidRPr="00080676" w:rsidTr="008F39DF">
        <w:trPr>
          <w:trHeight w:val="113"/>
        </w:trPr>
        <w:tc>
          <w:tcPr>
            <w:tcW w:w="10548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84" w:rsidRPr="00ED7793" w:rsidRDefault="00717B84" w:rsidP="00717B84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</w:tr>
      <w:tr w:rsidR="00717B84" w:rsidRPr="006F43AD" w:rsidTr="00CC5FD2">
        <w:trPr>
          <w:trHeight w:val="397"/>
        </w:trPr>
        <w:tc>
          <w:tcPr>
            <w:tcW w:w="1054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B84" w:rsidRPr="00F4001F" w:rsidRDefault="00717B84" w:rsidP="00FE3E52">
            <w:pPr>
              <w:spacing w:before="200" w:after="200"/>
              <w:jc w:val="center"/>
              <w:rPr>
                <w:rFonts w:ascii="Arial" w:hAnsi="Arial"/>
                <w:b/>
                <w:smallCaps/>
                <w:sz w:val="20"/>
                <w:lang w:val="en-US"/>
              </w:rPr>
            </w:pPr>
            <w:r w:rsidRPr="006B6E85">
              <w:rPr>
                <w:rFonts w:ascii="Arial" w:hAnsi="Arial" w:cs="Arial"/>
                <w:b/>
                <w:smallCaps/>
                <w:lang w:val="en-US"/>
              </w:rPr>
              <w:t>Stationnement des navires à terre</w:t>
            </w:r>
            <w:r w:rsidRPr="00F4001F">
              <w:rPr>
                <w:rFonts w:ascii="Arial" w:hAnsi="Arial" w:cs="Arial"/>
                <w:b/>
                <w:smallCaps/>
                <w:lang w:val="en-US"/>
              </w:rPr>
              <w:t xml:space="preserve"> </w:t>
            </w:r>
            <w:r w:rsidR="001F1CAD" w:rsidRPr="00F4001F">
              <w:rPr>
                <w:rFonts w:ascii="Arial" w:hAnsi="Arial" w:cs="Arial"/>
                <w:b/>
                <w:smallCaps/>
                <w:lang w:val="en-US"/>
              </w:rPr>
              <w:br/>
            </w:r>
            <w:r w:rsidRPr="00F4001F">
              <w:rPr>
                <w:rFonts w:ascii="Arial" w:hAnsi="Arial" w:cs="Arial"/>
                <w:b/>
                <w:i/>
                <w:smallCaps/>
                <w:color w:val="0070C0"/>
                <w:sz w:val="20"/>
                <w:szCs w:val="20"/>
                <w:lang w:val="en-US"/>
              </w:rPr>
              <w:t xml:space="preserve">dry </w:t>
            </w:r>
            <w:r w:rsidRPr="001F1CAD">
              <w:rPr>
                <w:rFonts w:ascii="Arial" w:hAnsi="Arial" w:cs="Arial"/>
                <w:b/>
                <w:i/>
                <w:smallCaps/>
                <w:color w:val="0070C0"/>
                <w:sz w:val="20"/>
                <w:szCs w:val="20"/>
                <w:lang w:val="en-US"/>
              </w:rPr>
              <w:t xml:space="preserve">berthing according </w:t>
            </w:r>
            <w:r w:rsidRPr="00F4001F">
              <w:rPr>
                <w:rFonts w:ascii="Arial" w:hAnsi="Arial" w:cs="Arial"/>
                <w:b/>
                <w:i/>
                <w:smallCaps/>
                <w:color w:val="0070C0"/>
                <w:sz w:val="20"/>
                <w:szCs w:val="20"/>
                <w:lang w:val="en-US"/>
              </w:rPr>
              <w:t xml:space="preserve">to the surface of the </w:t>
            </w:r>
            <w:r w:rsidRPr="001F1CAD">
              <w:rPr>
                <w:rFonts w:ascii="Arial" w:hAnsi="Arial" w:cs="Arial"/>
                <w:b/>
                <w:i/>
                <w:smallCaps/>
                <w:color w:val="0070C0"/>
                <w:sz w:val="20"/>
                <w:szCs w:val="20"/>
                <w:lang w:val="en-US"/>
              </w:rPr>
              <w:t>ship</w:t>
            </w:r>
          </w:p>
        </w:tc>
      </w:tr>
      <w:tr w:rsidR="00717B84" w:rsidRPr="008E4F32" w:rsidTr="00FB1A95">
        <w:trPr>
          <w:trHeight w:val="427"/>
        </w:trPr>
        <w:tc>
          <w:tcPr>
            <w:tcW w:w="52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84" w:rsidRPr="00A01C0F" w:rsidRDefault="00717B84" w:rsidP="001F1CAD">
            <w:pPr>
              <w:spacing w:before="60" w:after="60"/>
              <w:ind w:right="-108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F50315">
              <w:rPr>
                <w:rFonts w:ascii="Arial" w:hAnsi="Arial" w:cs="Arial"/>
                <w:smallCaps/>
                <w:sz w:val="18"/>
                <w:szCs w:val="18"/>
              </w:rPr>
              <w:t>Séjour inférieur à 14 jours (tarif journalier)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br/>
            </w:r>
            <w:r w:rsidRPr="001F1CAD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Stay inferior </w:t>
            </w:r>
            <w:r w:rsidRPr="00F5031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</w:rPr>
              <w:t xml:space="preserve">to 14 </w:t>
            </w:r>
            <w:r w:rsidRPr="001F1CAD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days </w:t>
            </w:r>
            <w:r w:rsidRPr="00F5031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</w:rPr>
              <w:t>(</w:t>
            </w:r>
            <w:r w:rsidRPr="001F1CAD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daily tariff</w:t>
            </w:r>
            <w:r w:rsidRPr="00F5031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</w:rPr>
              <w:t>)</w:t>
            </w:r>
          </w:p>
        </w:tc>
        <w:tc>
          <w:tcPr>
            <w:tcW w:w="52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84" w:rsidRPr="00A01C0F" w:rsidRDefault="00717B84" w:rsidP="001F1CAD">
            <w:pPr>
              <w:spacing w:before="60" w:after="60"/>
              <w:ind w:right="-108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F50315">
              <w:rPr>
                <w:rFonts w:ascii="Arial" w:hAnsi="Arial" w:cs="Arial"/>
                <w:smallCaps/>
                <w:sz w:val="18"/>
                <w:szCs w:val="18"/>
              </w:rPr>
              <w:t>Séjour supérieur à 14 jours (tarif mensuel)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br/>
            </w:r>
            <w:r w:rsidRPr="00F5031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Stay superior </w:t>
            </w:r>
            <w:r w:rsidRPr="00F5031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</w:rPr>
              <w:t xml:space="preserve">to 14 </w:t>
            </w:r>
            <w:r w:rsidRPr="00F5031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days </w:t>
            </w:r>
            <w:r w:rsidRPr="00F5031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</w:rPr>
              <w:t>(</w:t>
            </w:r>
            <w:r w:rsidRPr="00F5031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monthly tariff</w:t>
            </w:r>
            <w:r w:rsidRPr="00F5031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</w:rPr>
              <w:t>)</w:t>
            </w:r>
          </w:p>
        </w:tc>
      </w:tr>
      <w:tr w:rsidR="00717B84" w:rsidRPr="006F43AD" w:rsidTr="00E13458">
        <w:trPr>
          <w:trHeight w:val="338"/>
        </w:trPr>
        <w:tc>
          <w:tcPr>
            <w:tcW w:w="2954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B84" w:rsidRPr="008E4F32" w:rsidRDefault="009921B0" w:rsidP="001F1CAD">
            <w:pPr>
              <w:spacing w:before="60" w:after="6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default w:val="20"/>
                    <w:format w:val="# ##0"/>
                  </w:textInput>
                </w:ffData>
              </w:fldChar>
            </w:r>
            <w:bookmarkStart w:id="12" w:name="Texte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C664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B84" w:rsidRPr="00C40A77" w:rsidRDefault="00717B84" w:rsidP="001F1CAD">
            <w:pPr>
              <w:spacing w:before="60" w:after="60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C40A77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HT / m</w:t>
            </w:r>
            <w:r w:rsidRPr="00C40A77">
              <w:rPr>
                <w:rFonts w:ascii="Arial" w:hAnsi="Arial" w:cs="Arial"/>
                <w:smallCaps/>
                <w:sz w:val="18"/>
                <w:szCs w:val="18"/>
                <w:vertAlign w:val="superscript"/>
                <w:lang w:val="en-US"/>
              </w:rPr>
              <w:t>2</w:t>
            </w:r>
            <w:r w:rsidRPr="00C40A77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 xml:space="preserve"> / jour</w:t>
            </w:r>
            <w:r w:rsidRPr="00C40A77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br/>
            </w:r>
            <w:r w:rsidRPr="00C40A77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F Cfp without tax /m</w:t>
            </w:r>
            <w:r w:rsidRPr="00C40A77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vertAlign w:val="superscript"/>
                <w:lang w:val="en-US"/>
              </w:rPr>
              <w:t>2</w:t>
            </w:r>
            <w:r w:rsidRPr="00C40A77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 / </w:t>
            </w:r>
            <w:r w:rsidRPr="00FD3BF9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day</w:t>
            </w:r>
          </w:p>
        </w:tc>
        <w:tc>
          <w:tcPr>
            <w:tcW w:w="2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B84" w:rsidRPr="00A377FB" w:rsidRDefault="009921B0" w:rsidP="001F1CAD">
            <w:pPr>
              <w:spacing w:before="60" w:after="60"/>
              <w:jc w:val="right"/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number"/>
                    <w:default w:val="200"/>
                    <w:format w:val="# ##0"/>
                  </w:textInput>
                </w:ffData>
              </w:fldChar>
            </w:r>
            <w:bookmarkStart w:id="13" w:name="Texte13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C66426">
              <w:rPr>
                <w:rFonts w:ascii="Arial" w:hAnsi="Arial" w:cs="Arial"/>
                <w:smallCaps/>
                <w:noProof/>
                <w:sz w:val="20"/>
                <w:szCs w:val="20"/>
              </w:rPr>
              <w:t>200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B84" w:rsidRPr="00C40A77" w:rsidRDefault="00717B84" w:rsidP="001F1CAD">
            <w:pPr>
              <w:spacing w:before="60" w:after="60"/>
              <w:ind w:left="-57" w:right="-57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C40A77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HT / m</w:t>
            </w:r>
            <w:r w:rsidRPr="00C40A77">
              <w:rPr>
                <w:rFonts w:ascii="Arial" w:hAnsi="Arial" w:cs="Arial"/>
                <w:smallCaps/>
                <w:sz w:val="18"/>
                <w:szCs w:val="18"/>
                <w:vertAlign w:val="superscript"/>
                <w:lang w:val="en-US"/>
              </w:rPr>
              <w:t>2</w:t>
            </w:r>
            <w:r w:rsidRPr="00C40A77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 xml:space="preserve"> / </w:t>
            </w:r>
            <w:r w:rsidRPr="006B6E85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mois</w:t>
            </w:r>
            <w:r w:rsidRPr="00C40A77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F Cfp without tax / </w:t>
            </w:r>
            <w:r w:rsidRPr="00C40A77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m</w:t>
            </w:r>
            <w:r w:rsidRPr="00C40A77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vertAlign w:val="superscript"/>
                <w:lang w:val="en-US"/>
              </w:rPr>
              <w:t>2</w:t>
            </w:r>
            <w:r w:rsidRPr="00C40A77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/ </w:t>
            </w:r>
            <w:r w:rsidRPr="00FD3BF9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month</w:t>
            </w:r>
          </w:p>
        </w:tc>
      </w:tr>
      <w:tr w:rsidR="00717B84" w:rsidRPr="006F43AD" w:rsidTr="00E13458">
        <w:trPr>
          <w:trHeight w:val="473"/>
        </w:trPr>
        <w:tc>
          <w:tcPr>
            <w:tcW w:w="529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7B84" w:rsidRPr="00855A54" w:rsidRDefault="00717B84" w:rsidP="001F1CAD">
            <w:pPr>
              <w:spacing w:before="60" w:after="60"/>
              <w:jc w:val="right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B84" w:rsidRPr="00A377FB" w:rsidRDefault="00717B84" w:rsidP="001F1CAD">
            <w:pPr>
              <w:spacing w:before="60" w:after="60"/>
              <w:ind w:left="-57" w:right="-57"/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  <w:r w:rsidRPr="00C40A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t>Minimum de facturation</w:t>
            </w:r>
            <w:r w:rsidRPr="00A377FB">
              <w:rPr>
                <w:rFonts w:ascii="Arial" w:hAnsi="Arial" w:cs="Arial"/>
                <w:smallCaps/>
                <w:sz w:val="20"/>
                <w:szCs w:val="20"/>
                <w:u w:val="single"/>
              </w:rPr>
              <w:br/>
            </w:r>
            <w:r w:rsidRPr="006B6E8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u w:val="single"/>
              </w:rPr>
              <w:t>Minimum invoicing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B84" w:rsidRPr="00A377FB" w:rsidRDefault="009921B0" w:rsidP="001F1CAD">
            <w:pPr>
              <w:spacing w:before="60" w:after="60"/>
              <w:jc w:val="right"/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e14"/>
                  <w:enabled w:val="0"/>
                  <w:calcOnExit w:val="0"/>
                  <w:textInput>
                    <w:type w:val="number"/>
                    <w:default w:val="1 000"/>
                    <w:format w:val="# ##0"/>
                  </w:textInput>
                </w:ffData>
              </w:fldChar>
            </w:r>
            <w:bookmarkStart w:id="14" w:name="Texte14"/>
            <w:r>
              <w:rPr>
                <w:rFonts w:ascii="Arial" w:hAnsi="Arial" w:cs="Arial"/>
                <w:smallCap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separate"/>
            </w:r>
            <w:r w:rsidR="00C66426">
              <w:rPr>
                <w:rFonts w:ascii="Arial" w:hAnsi="Arial" w:cs="Arial"/>
                <w:smallCaps/>
                <w:noProof/>
                <w:sz w:val="20"/>
                <w:szCs w:val="20"/>
                <w:u w:val="single"/>
              </w:rPr>
              <w:t>1 000</w:t>
            </w:r>
            <w:r>
              <w:rPr>
                <w:rFonts w:ascii="Arial" w:hAnsi="Arial" w:cs="Arial"/>
                <w:smallCaps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2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B84" w:rsidRPr="00C40A77" w:rsidRDefault="00717B84" w:rsidP="001F1CAD">
            <w:pPr>
              <w:spacing w:before="60" w:after="60"/>
              <w:ind w:left="-57" w:right="-57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C40A77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 xml:space="preserve">F </w:t>
            </w:r>
            <w:r w:rsidRPr="00855A54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 xml:space="preserve">Cfp </w:t>
            </w:r>
            <w:r w:rsidRPr="00C40A77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 xml:space="preserve">HT / </w:t>
            </w:r>
            <w:r w:rsidRPr="006B6E85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mois</w:t>
            </w:r>
            <w:r w:rsidRPr="00C40A77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F </w:t>
            </w:r>
            <w:r w:rsidRPr="00C40A77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Cfp </w:t>
            </w:r>
            <w:r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without tax / </w:t>
            </w:r>
            <w:r w:rsidRPr="00FD3BF9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month</w:t>
            </w:r>
          </w:p>
        </w:tc>
      </w:tr>
      <w:tr w:rsidR="00DD7906" w:rsidRPr="006F43AD" w:rsidTr="008B1F88">
        <w:trPr>
          <w:trHeight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906" w:rsidRPr="00855A54" w:rsidRDefault="008F39DF" w:rsidP="008B1F88">
            <w:pPr>
              <w:spacing w:before="120" w:after="120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16"/>
                  <w:enabled w:val="0"/>
                  <w:calcOnExit/>
                  <w:textInput>
                    <w:type w:val="calculated"/>
                    <w:default w:val="=ROUND((d1*g1);2)"/>
                    <w:format w:val="# ##0,00"/>
                  </w:textInput>
                </w:ffData>
              </w:fldChar>
            </w:r>
            <w:bookmarkStart w:id="15" w:name="Texte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=ROUND((d1*g1);2)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>0,0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0,00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906" w:rsidRPr="00AB704D" w:rsidRDefault="00274DB3" w:rsidP="008B1F88">
            <w:pPr>
              <w:spacing w:before="120" w:after="120"/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m</w:t>
            </w:r>
            <w:r w:rsidR="00DD7906" w:rsidRPr="00DD790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906" w:rsidRPr="00855A54" w:rsidRDefault="00DD7906" w:rsidP="008B1F88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906" w:rsidRPr="008B1F88" w:rsidRDefault="00DD7906" w:rsidP="008B1F88">
            <w:pPr>
              <w:spacing w:before="120" w:after="120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Texte</w:instrText>
            </w:r>
            <w:r w:rsidR="008F39DF" w:rsidRPr="008B1F88">
              <w:rPr>
                <w:rFonts w:ascii="Arial" w:hAnsi="Arial" w:cs="Arial"/>
                <w:b/>
                <w:sz w:val="20"/>
                <w:szCs w:val="20"/>
              </w:rPr>
              <w:instrText>7</w:instrText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= 0 0 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Texte7 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 w:rsidRPr="00FE3E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1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\* MERGEFORMAT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 w:rsidRPr="008B1F88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906" w:rsidRPr="00855A54" w:rsidRDefault="00DD7906" w:rsidP="008B1F88">
            <w:pPr>
              <w:spacing w:before="120" w:after="120"/>
              <w:ind w:right="-108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15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1B579E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"mois</w:instrText>
            </w:r>
            <w:r w:rsidR="001B579E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br/>
            </w:r>
            <w:r w:rsidR="001B579E" w:rsidRPr="00AB704D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instrText>month</w:instrText>
            </w:r>
            <w:r w:rsidR="001B579E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 w:rsidRPr="00AB7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906" w:rsidRPr="00A132ED" w:rsidRDefault="00DD7906" w:rsidP="008B1F88">
            <w:pPr>
              <w:spacing w:before="120" w:after="120"/>
              <w:jc w:val="right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  </w:instrTex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end"/>
            </w:r>
          </w:p>
        </w:tc>
        <w:bookmarkStart w:id="16" w:name="Texte15"/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906" w:rsidRPr="008B1F88" w:rsidRDefault="00DD7906" w:rsidP="008B1F88">
            <w:pPr>
              <w:spacing w:before="120" w:after="120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IF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Texte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>7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 0 0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Texte13 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smallCaps/>
                <w:noProof/>
                <w:sz w:val="20"/>
                <w:szCs w:val="20"/>
              </w:rPr>
              <w:instrText>200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\* MERGEFORMAT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t>0</w: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2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906" w:rsidRPr="00AB704D" w:rsidRDefault="00DD7906" w:rsidP="008B1F88">
            <w:pPr>
              <w:spacing w:before="120" w:after="120"/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15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1B579E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"F Cfp HT / m</w:instrText>
            </w:r>
            <w:r w:rsidR="001B579E" w:rsidRPr="00274DB3">
              <w:rPr>
                <w:rFonts w:ascii="Arial" w:hAnsi="Arial" w:cs="Arial"/>
                <w:smallCaps/>
                <w:sz w:val="20"/>
                <w:szCs w:val="20"/>
                <w:vertAlign w:val="superscript"/>
                <w:lang w:val="en-US"/>
              </w:rPr>
              <w:instrText>2</w:instrText>
            </w:r>
            <w:r w:rsidR="001B579E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 / mois</w:instrText>
            </w:r>
            <w:r w:rsidR="001B579E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br/>
            </w:r>
            <w:r w:rsidR="001B579E" w:rsidRPr="00AB704D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instrText>F Cfp without tax / m</w:instrText>
            </w:r>
            <w:r w:rsidR="001B579E" w:rsidRPr="00274DB3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vertAlign w:val="superscript"/>
                <w:lang w:val="en-US"/>
              </w:rPr>
              <w:instrText>2</w:instrText>
            </w:r>
            <w:r w:rsidR="001B579E" w:rsidRPr="00AB704D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instrText xml:space="preserve"> / month</w:instrText>
            </w:r>
            <w:r w:rsidR="001B579E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 w:rsidRPr="00AB7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906" w:rsidRPr="00AB704D" w:rsidRDefault="008B1F88" w:rsidP="008B1F8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begin">
                <w:ffData>
                  <w:name w:val="Texte17"/>
                  <w:enabled w:val="0"/>
                  <w:calcOnExit/>
                  <w:textInput>
                    <w:type w:val="calculated"/>
                    <w:default w:val="=ROUND((a10*d10*g10);0)"/>
                    <w:format w:val="# ##0"/>
                  </w:textInput>
                </w:ffData>
              </w:fldChar>
            </w:r>
            <w:bookmarkStart w:id="17" w:name="Texte17"/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 =ROUND((a10*d10*g10);0) </w:instrTex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smallCaps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smallCaps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906" w:rsidRPr="00AB704D" w:rsidRDefault="00E13458" w:rsidP="008B1F88">
            <w:pPr>
              <w:spacing w:before="120" w:after="120"/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</w:t>
            </w:r>
            <w:r w:rsidRPr="00FD3BF9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fp HT</w:t>
            </w:r>
            <w:r w:rsidRPr="00FD3BF9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F C</w:t>
            </w:r>
            <w:r w:rsidRPr="00FD3BF9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fp without tax</w:t>
            </w:r>
          </w:p>
        </w:tc>
      </w:tr>
      <w:tr w:rsidR="00717B84" w:rsidRPr="006F43AD" w:rsidTr="008B1F88">
        <w:trPr>
          <w:trHeight w:val="454"/>
        </w:trPr>
        <w:tc>
          <w:tcPr>
            <w:tcW w:w="543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4443F2" w:rsidRDefault="00717B84" w:rsidP="008B1F88">
            <w:pPr>
              <w:spacing w:before="120" w:after="120"/>
              <w:jc w:val="right"/>
            </w:pPr>
            <w:r w:rsidRPr="004443F2">
              <w:rPr>
                <w:rFonts w:ascii="Arial" w:hAnsi="Arial" w:cs="Arial"/>
                <w:smallCaps/>
                <w:sz w:val="18"/>
                <w:szCs w:val="18"/>
              </w:rPr>
              <w:t>Minimum de facturation</w:t>
            </w:r>
            <w:r>
              <w:br/>
            </w:r>
            <w:r w:rsidRPr="006B6E85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</w:rPr>
              <w:t>Minimum invoicing</w:t>
            </w:r>
            <w:r w:rsidRPr="004072D5">
              <w:rPr>
                <w:color w:val="0070C0"/>
              </w:rPr>
              <w:t xml:space="preserve"> </w:t>
            </w:r>
            <w:r w:rsidRPr="00C10E8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bookmarkStart w:id="18" w:name="Texte18"/>
        <w:tc>
          <w:tcPr>
            <w:tcW w:w="1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6A1F7D" w:rsidRDefault="00717B84" w:rsidP="008B1F88">
            <w:pPr>
              <w:spacing w:before="120" w:after="120"/>
              <w:rPr>
                <w:u w:val="single"/>
                <w:lang w:val="en-US"/>
              </w:rPr>
            </w:pPr>
            <w:r w:rsidRPr="006A1F7D">
              <w:rPr>
                <w:u w:val="single"/>
                <w:lang w:val="en-US"/>
              </w:rPr>
              <w:fldChar w:fldCharType="begin"/>
            </w:r>
            <w:r w:rsidRPr="006A1F7D">
              <w:rPr>
                <w:u w:val="single"/>
                <w:lang w:val="en-US"/>
              </w:rPr>
              <w:instrText xml:space="preserve"> IF</w:instrText>
            </w:r>
            <w:r w:rsidRPr="006A1F7D">
              <w:rPr>
                <w:u w:val="single"/>
                <w:lang w:val="en-US"/>
              </w:rPr>
              <w:fldChar w:fldCharType="begin"/>
            </w:r>
            <w:r w:rsidRPr="006A1F7D">
              <w:rPr>
                <w:u w:val="single"/>
                <w:lang w:val="en-US"/>
              </w:rPr>
              <w:instrText xml:space="preserve"> Texte15 </w:instrText>
            </w:r>
            <w:r w:rsidRPr="006A1F7D">
              <w:rPr>
                <w:u w:val="single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instrText>0</w:instrText>
            </w:r>
            <w:r w:rsidRPr="006A1F7D">
              <w:rPr>
                <w:u w:val="single"/>
                <w:lang w:val="en-US"/>
              </w:rPr>
              <w:fldChar w:fldCharType="end"/>
            </w:r>
            <w:r w:rsidRPr="006A1F7D">
              <w:rPr>
                <w:u w:val="single"/>
                <w:lang w:val="en-US"/>
              </w:rPr>
              <w:instrText xml:space="preserve"> = 0 0 </w:instrText>
            </w:r>
            <w:r w:rsidR="001B579E" w:rsidRPr="006A1F7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/>
            </w:r>
            <w:r w:rsidR="001B579E" w:rsidRPr="006A1F7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Texte14 </w:instrText>
            </w:r>
            <w:r w:rsidR="001B579E" w:rsidRPr="006A1F7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="00FE3E52">
              <w:rPr>
                <w:rFonts w:ascii="Arial" w:hAnsi="Arial" w:cs="Arial"/>
                <w:smallCaps/>
                <w:noProof/>
                <w:sz w:val="20"/>
                <w:szCs w:val="20"/>
                <w:u w:val="single"/>
              </w:rPr>
              <w:instrText>1 000</w:instrText>
            </w:r>
            <w:r w:rsidR="001B579E" w:rsidRPr="006A1F7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r w:rsidR="001B579E" w:rsidRPr="006A1F7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>\* MERGEFORMAT</w:instrText>
            </w:r>
            <w:r w:rsidR="001B579E" w:rsidRPr="006A1F7D">
              <w:rPr>
                <w:u w:val="single"/>
                <w:lang w:val="en-US"/>
              </w:rPr>
              <w:instrText xml:space="preserve"> </w:instrText>
            </w:r>
            <w:r w:rsidRPr="006A1F7D">
              <w:rPr>
                <w:u w:val="single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noProof/>
                <w:sz w:val="20"/>
                <w:szCs w:val="20"/>
                <w:u w:val="single"/>
                <w:lang w:val="en-US"/>
              </w:rPr>
              <w:t>0</w:t>
            </w:r>
            <w:r w:rsidRPr="006A1F7D">
              <w:rPr>
                <w:u w:val="single"/>
                <w:lang w:val="en-US"/>
              </w:rPr>
              <w:fldChar w:fldCharType="end"/>
            </w:r>
            <w:bookmarkEnd w:id="18"/>
          </w:p>
        </w:tc>
        <w:tc>
          <w:tcPr>
            <w:tcW w:w="18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8B1F88" w:rsidRDefault="00717B84" w:rsidP="008B1F88">
            <w:pPr>
              <w:spacing w:before="120" w:after="120"/>
              <w:jc w:val="right"/>
              <w:rPr>
                <w:b/>
              </w:rPr>
            </w:pP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Texte1</w:instrText>
            </w:r>
            <w:r w:rsidR="001F1CAD" w:rsidRPr="008B1F88">
              <w:rPr>
                <w:rFonts w:ascii="Arial" w:hAnsi="Arial" w:cs="Arial"/>
                <w:b/>
                <w:sz w:val="20"/>
                <w:szCs w:val="20"/>
              </w:rPr>
              <w:instrText>7</w:instrText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smallCaps/>
                <w:noProof/>
                <w:sz w:val="20"/>
                <w:szCs w:val="20"/>
                <w:lang w:val="en-US"/>
              </w:rPr>
              <w:instrText>0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= 0 0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Texte1</w:instrText>
            </w:r>
            <w:r w:rsidR="001F1CAD" w:rsidRPr="008B1F88">
              <w:rPr>
                <w:rFonts w:ascii="Arial" w:hAnsi="Arial" w:cs="Arial"/>
                <w:b/>
                <w:sz w:val="20"/>
                <w:szCs w:val="20"/>
              </w:rPr>
              <w:instrText>7</w:instrText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FE3E52">
              <w:rPr>
                <w:rFonts w:ascii="Arial" w:hAnsi="Arial" w:cs="Arial"/>
                <w:smallCaps/>
                <w:noProof/>
                <w:sz w:val="20"/>
                <w:szCs w:val="20"/>
                <w:lang w:val="en-US"/>
              </w:rPr>
              <w:instrText>4 140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>&gt;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Texte1</w:instrText>
            </w:r>
            <w:r w:rsidR="001F1CAD" w:rsidRPr="008B1F88">
              <w:rPr>
                <w:rFonts w:ascii="Arial" w:hAnsi="Arial" w:cs="Arial"/>
                <w:b/>
                <w:sz w:val="20"/>
                <w:szCs w:val="20"/>
              </w:rPr>
              <w:instrText>8</w:instrText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FE3E52" w:rsidRPr="00FE3E52">
              <w:rPr>
                <w:rFonts w:ascii="Arial" w:hAnsi="Arial" w:cs="Arial"/>
                <w:noProof/>
                <w:sz w:val="20"/>
                <w:szCs w:val="20"/>
                <w:u w:val="single"/>
                <w:lang w:val="en-US"/>
              </w:rPr>
              <w:instrText>1 000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Texte1</w:instrText>
            </w:r>
            <w:r w:rsidR="001F1CAD" w:rsidRPr="008B1F88">
              <w:rPr>
                <w:rFonts w:ascii="Arial" w:hAnsi="Arial" w:cs="Arial"/>
                <w:b/>
                <w:sz w:val="20"/>
                <w:szCs w:val="20"/>
              </w:rPr>
              <w:instrText>7</w:instrText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FE3E52">
              <w:rPr>
                <w:rFonts w:ascii="Arial" w:hAnsi="Arial" w:cs="Arial"/>
                <w:smallCaps/>
                <w:noProof/>
                <w:sz w:val="20"/>
                <w:szCs w:val="20"/>
                <w:lang w:val="en-US"/>
              </w:rPr>
              <w:instrText>4 140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="001F1CAD"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Texte18</w:instrText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A1F7D" w:rsidRPr="006A1F7D">
              <w:rPr>
                <w:rFonts w:ascii="Arial" w:hAnsi="Arial" w:cs="Arial"/>
                <w:noProof/>
                <w:sz w:val="20"/>
                <w:szCs w:val="20"/>
                <w:u w:val="single"/>
                <w:lang w:val="en-US"/>
              </w:rPr>
              <w:instrText>1 000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</w:rPr>
              <w:instrText>\* MERGEFORMAT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FE3E52" w:rsidRPr="00FE3E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>4 140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 w:rsidRPr="008B1F88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8B1F88" w:rsidRDefault="00717B84" w:rsidP="008B1F88">
            <w:pPr>
              <w:spacing w:before="120" w:after="120"/>
              <w:ind w:right="-108"/>
              <w:rPr>
                <w:b/>
                <w:lang w:val="en-US"/>
              </w:rPr>
            </w:pP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 xml:space="preserve">F </w:t>
            </w:r>
            <w:r w:rsidR="003340DB"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C</w:t>
            </w: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fp HT</w:t>
            </w: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br/>
            </w:r>
            <w:r w:rsidRPr="008B1F88">
              <w:rPr>
                <w:rFonts w:ascii="Arial" w:hAnsi="Arial" w:cs="Arial"/>
                <w:b/>
                <w:i/>
                <w:smallCaps/>
                <w:color w:val="0070C0"/>
                <w:sz w:val="18"/>
                <w:szCs w:val="18"/>
                <w:lang w:val="en-US"/>
              </w:rPr>
              <w:t xml:space="preserve">F </w:t>
            </w:r>
            <w:r w:rsidR="003340DB" w:rsidRPr="008B1F88">
              <w:rPr>
                <w:rFonts w:ascii="Arial" w:hAnsi="Arial" w:cs="Arial"/>
                <w:b/>
                <w:i/>
                <w:smallCaps/>
                <w:color w:val="0070C0"/>
                <w:sz w:val="18"/>
                <w:szCs w:val="18"/>
                <w:lang w:val="en-US"/>
              </w:rPr>
              <w:t>C</w:t>
            </w:r>
            <w:r w:rsidRPr="008B1F88">
              <w:rPr>
                <w:rFonts w:ascii="Arial" w:hAnsi="Arial" w:cs="Arial"/>
                <w:b/>
                <w:i/>
                <w:smallCaps/>
                <w:color w:val="0070C0"/>
                <w:sz w:val="18"/>
                <w:szCs w:val="18"/>
                <w:lang w:val="en-US"/>
              </w:rPr>
              <w:t>fp without tax</w:t>
            </w:r>
          </w:p>
        </w:tc>
      </w:tr>
      <w:tr w:rsidR="008F39DF" w:rsidRPr="006F43AD" w:rsidTr="008B1F88">
        <w:trPr>
          <w:trHeight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9DF" w:rsidRPr="00855A54" w:rsidRDefault="001B579E" w:rsidP="008B1F88">
            <w:pPr>
              <w:spacing w:before="120" w:after="120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d1*g1);2)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=ROUND((d1*g1);2)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>0,0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0,00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9DF" w:rsidRPr="00AB704D" w:rsidRDefault="008F39DF" w:rsidP="008B1F88">
            <w:pPr>
              <w:spacing w:before="120" w:after="120"/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m</w:t>
            </w:r>
            <w:r w:rsidRPr="00DD790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9DF" w:rsidRPr="00855A54" w:rsidRDefault="008F39DF" w:rsidP="008B1F88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9DF" w:rsidRPr="003D24FA" w:rsidRDefault="008F39DF" w:rsidP="008B1F88">
            <w:pPr>
              <w:spacing w:before="120" w:after="120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3D24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3D24FA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3D24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3D24FA">
              <w:rPr>
                <w:rFonts w:ascii="Arial" w:hAnsi="Arial" w:cs="Arial"/>
                <w:b/>
                <w:sz w:val="20"/>
                <w:szCs w:val="20"/>
              </w:rPr>
              <w:instrText xml:space="preserve"> Texte</w:instrText>
            </w:r>
            <w:r w:rsidR="001B579E" w:rsidRPr="003D24FA">
              <w:rPr>
                <w:rFonts w:ascii="Arial" w:hAnsi="Arial" w:cs="Arial"/>
                <w:b/>
                <w:sz w:val="20"/>
                <w:szCs w:val="20"/>
              </w:rPr>
              <w:instrText>8</w:instrText>
            </w:r>
            <w:r w:rsidRPr="003D24F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D24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3D24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3D24FA">
              <w:rPr>
                <w:rFonts w:ascii="Arial" w:hAnsi="Arial" w:cs="Arial"/>
                <w:b/>
                <w:sz w:val="20"/>
                <w:szCs w:val="20"/>
              </w:rPr>
              <w:instrText xml:space="preserve"> = 0 0 </w:instrText>
            </w:r>
            <w:r w:rsidR="001B579E" w:rsidRPr="003D24F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B579E" w:rsidRPr="003D24FA">
              <w:rPr>
                <w:rFonts w:ascii="Arial" w:hAnsi="Arial" w:cs="Arial"/>
                <w:b/>
                <w:sz w:val="20"/>
                <w:szCs w:val="20"/>
              </w:rPr>
              <w:instrText xml:space="preserve"> Texte8 </w:instrText>
            </w:r>
            <w:r w:rsidR="001B579E" w:rsidRPr="003D24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 w:rsidRPr="003D24F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13</w:instrText>
            </w:r>
            <w:r w:rsidR="001B579E" w:rsidRPr="003D24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24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\* MERGEFORMAT</w:instrText>
            </w:r>
            <w:r w:rsidRPr="003D24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 w:rsidRPr="003D24FA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3D24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9DF" w:rsidRPr="00855A54" w:rsidRDefault="008F39DF" w:rsidP="008B1F88">
            <w:pPr>
              <w:spacing w:before="120" w:after="120"/>
              <w:ind w:right="-108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1</w:instrText>
            </w:r>
            <w:r w:rsidR="008B47F4">
              <w:rPr>
                <w:rFonts w:ascii="Arial" w:hAnsi="Arial" w:cs="Arial"/>
                <w:sz w:val="20"/>
                <w:szCs w:val="20"/>
                <w:lang w:val="en-US"/>
              </w:rPr>
              <w:instrText>9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8B47F4" w:rsidRPr="00AB704D">
              <w:rPr>
                <w:rFonts w:ascii="Arial" w:hAnsi="Arial" w:cs="Arial"/>
                <w:sz w:val="20"/>
                <w:szCs w:val="20"/>
                <w:lang w:val="en-US"/>
              </w:rPr>
              <w:instrText>"</w:instrText>
            </w:r>
            <w:r w:rsidR="008B47F4" w:rsidRPr="00915661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jour</w:instrText>
            </w:r>
            <w:r w:rsidR="008B47F4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(s)</w:instrText>
            </w:r>
            <w:r w:rsidR="008B47F4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br/>
            </w:r>
            <w:r w:rsidR="008B47F4" w:rsidRPr="00AB704D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instrText>day</w:instrText>
            </w:r>
            <w:r w:rsidR="008B47F4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instrText>(s)</w:instrText>
            </w:r>
            <w:r w:rsidR="008B47F4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 w:rsidRPr="00AB7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9DF" w:rsidRPr="00A132ED" w:rsidRDefault="008F39DF" w:rsidP="008B1F88">
            <w:pPr>
              <w:spacing w:before="120" w:after="120"/>
              <w:jc w:val="right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  </w:instrTex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end"/>
            </w:r>
          </w:p>
        </w:tc>
        <w:bookmarkStart w:id="19" w:name="Texte19"/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9DF" w:rsidRPr="008B1F88" w:rsidRDefault="008F39DF" w:rsidP="008B1F88">
            <w:pPr>
              <w:spacing w:before="120" w:after="120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IF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Texte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>8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 0 0 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Texte12 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>20</w:instrText>
            </w:r>
            <w:r w:rsidR="001B579E" w:rsidRPr="008B1F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\* MERGEFORMAT</w:instrTex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t>0</w:t>
            </w:r>
            <w:r w:rsidRPr="008B1F8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2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9DF" w:rsidRPr="00AB704D" w:rsidRDefault="008F39DF" w:rsidP="008B1F88">
            <w:pPr>
              <w:spacing w:before="120" w:after="120"/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1</w:instrText>
            </w:r>
            <w:r w:rsidR="008B47F4">
              <w:rPr>
                <w:rFonts w:ascii="Arial" w:hAnsi="Arial" w:cs="Arial"/>
                <w:sz w:val="20"/>
                <w:szCs w:val="20"/>
                <w:lang w:val="en-US"/>
              </w:rPr>
              <w:instrText>9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instrText>0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8B47F4" w:rsidRPr="00AB704D">
              <w:rPr>
                <w:rFonts w:ascii="Arial" w:hAnsi="Arial" w:cs="Arial"/>
                <w:sz w:val="20"/>
                <w:szCs w:val="20"/>
                <w:lang w:val="en-US"/>
              </w:rPr>
              <w:instrText>"</w:instrText>
            </w:r>
            <w:r w:rsidR="008B47F4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F Cfp HT / m</w:instrText>
            </w:r>
            <w:r w:rsidR="008B47F4" w:rsidRPr="00274DB3">
              <w:rPr>
                <w:rFonts w:ascii="Arial" w:hAnsi="Arial" w:cs="Arial"/>
                <w:smallCaps/>
                <w:sz w:val="20"/>
                <w:szCs w:val="20"/>
                <w:vertAlign w:val="superscript"/>
                <w:lang w:val="en-US"/>
              </w:rPr>
              <w:instrText>2</w:instrText>
            </w:r>
            <w:r w:rsidR="008B47F4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 / jour</w:instrText>
            </w:r>
            <w:r w:rsidR="008B47F4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br/>
            </w:r>
            <w:r w:rsidR="008B47F4" w:rsidRPr="00AB704D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instrText>F Cfp without tax / m</w:instrText>
            </w:r>
            <w:r w:rsidR="008B47F4" w:rsidRPr="00274DB3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vertAlign w:val="superscript"/>
                <w:lang w:val="en-US"/>
              </w:rPr>
              <w:instrText>2</w:instrText>
            </w:r>
            <w:r w:rsidR="008B47F4" w:rsidRPr="00AB704D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instrText xml:space="preserve"> / day</w:instrText>
            </w:r>
            <w:r w:rsidR="008B47F4" w:rsidRPr="00AB704D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AB70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43AD" w:rsidRPr="00AB7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FF24A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9DF" w:rsidRPr="008B1F88" w:rsidRDefault="008B1F88" w:rsidP="008B1F8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a12*d12*g12);0)"/>
                    <w:format w:val="# ##0"/>
                  </w:textInput>
                </w:ffData>
              </w:fldChar>
            </w: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FORMTEXT </w:instrText>
            </w: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/>
            </w: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=ROUND((a12*d12*g12);0) </w:instrText>
            </w: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instrText>0</w:instrText>
            </w: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t>0</w:t>
            </w:r>
            <w:r w:rsidRPr="008B1F8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9DF" w:rsidRPr="008B1F88" w:rsidRDefault="008F39DF" w:rsidP="008B1F88">
            <w:pPr>
              <w:spacing w:before="120" w:after="120"/>
              <w:ind w:left="-57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1F88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F Cfp HT</w:t>
            </w:r>
            <w:r w:rsidRPr="008B1F88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br/>
            </w:r>
            <w:r w:rsidRPr="008B1F88">
              <w:rPr>
                <w:rFonts w:ascii="Arial" w:hAnsi="Arial" w:cs="Arial"/>
                <w:b/>
                <w:i/>
                <w:smallCaps/>
                <w:color w:val="0070C0"/>
                <w:sz w:val="16"/>
                <w:szCs w:val="16"/>
                <w:lang w:val="en-US"/>
              </w:rPr>
              <w:t>F Cfp without tax</w:t>
            </w:r>
          </w:p>
        </w:tc>
      </w:tr>
      <w:tr w:rsidR="00717B84" w:rsidRPr="00F4001F" w:rsidTr="00C66426">
        <w:tc>
          <w:tcPr>
            <w:tcW w:w="51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B84" w:rsidRPr="00345AC9" w:rsidRDefault="00717B84" w:rsidP="00717B84">
            <w:pPr>
              <w:spacing w:before="120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7B84" w:rsidRPr="00345AC9" w:rsidRDefault="00717B84" w:rsidP="00717B84">
            <w:pPr>
              <w:spacing w:before="120"/>
              <w:ind w:right="-108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345A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Total HT</w:t>
            </w:r>
            <w:r w:rsidRPr="00345A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br/>
            </w:r>
            <w:r w:rsidRPr="00345AC9">
              <w:rPr>
                <w:rFonts w:ascii="Arial" w:hAnsi="Arial" w:cs="Arial"/>
                <w:b/>
                <w:i/>
                <w:smallCaps/>
                <w:color w:val="0070C0"/>
                <w:sz w:val="18"/>
                <w:szCs w:val="18"/>
                <w:lang w:val="en-US"/>
              </w:rPr>
              <w:t>Total without tax</w:t>
            </w: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B84" w:rsidRPr="00BA25ED" w:rsidRDefault="006A1F7D" w:rsidP="00717B84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1+i12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=c11+i12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7B84" w:rsidRPr="00342049" w:rsidRDefault="00F4001F" w:rsidP="00F4001F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F cfp</w:t>
            </w:r>
          </w:p>
        </w:tc>
      </w:tr>
      <w:tr w:rsidR="00717B84" w:rsidRPr="00342049" w:rsidTr="00C66426">
        <w:tc>
          <w:tcPr>
            <w:tcW w:w="51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B84" w:rsidRPr="00C92C6B" w:rsidRDefault="00717B84" w:rsidP="00717B84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7B84" w:rsidRPr="00C92C6B" w:rsidRDefault="00717B84" w:rsidP="003340DB">
            <w:pPr>
              <w:spacing w:before="60"/>
              <w:ind w:right="-108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92C6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T.V.A.</w:t>
            </w:r>
            <w:r w:rsidRPr="00C92C6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br/>
            </w:r>
            <w:r w:rsidRPr="00C92C6B">
              <w:rPr>
                <w:rFonts w:ascii="Arial" w:hAnsi="Arial" w:cs="Arial"/>
                <w:b/>
                <w:i/>
                <w:smallCaps/>
                <w:color w:val="0070C0"/>
                <w:sz w:val="18"/>
                <w:szCs w:val="18"/>
                <w:lang w:val="en-US"/>
              </w:rPr>
              <w:t>Taxes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C92C6B" w:rsidRDefault="00717B84" w:rsidP="003340DB">
            <w:pPr>
              <w:spacing w:before="60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13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C66426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r w:rsidRPr="00C92C6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%</w:t>
            </w:r>
          </w:p>
        </w:tc>
        <w:tc>
          <w:tcPr>
            <w:tcW w:w="18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C92C6B" w:rsidRDefault="008B1F88" w:rsidP="003340DB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c13*c14);0)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=ROUND((c13*c14);0)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B84" w:rsidRPr="00342049" w:rsidRDefault="00717B84" w:rsidP="003340DB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B84" w:rsidRPr="00F4001F" w:rsidTr="00C66426">
        <w:tc>
          <w:tcPr>
            <w:tcW w:w="51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B84" w:rsidRPr="00C92C6B" w:rsidRDefault="00717B84" w:rsidP="00C66426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7B84" w:rsidRPr="00C92C6B" w:rsidRDefault="00717B84" w:rsidP="003340DB">
            <w:pPr>
              <w:spacing w:before="60" w:after="120"/>
              <w:ind w:right="-108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Total TTC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br/>
            </w:r>
            <w:r w:rsidRPr="00C92C6B">
              <w:rPr>
                <w:rFonts w:ascii="Arial" w:hAnsi="Arial" w:cs="Arial"/>
                <w:b/>
                <w:i/>
                <w:smallCaps/>
                <w:color w:val="0070C0"/>
                <w:sz w:val="18"/>
                <w:szCs w:val="18"/>
                <w:lang w:val="en-US"/>
              </w:rPr>
              <w:t>Total with taxes</w:t>
            </w:r>
          </w:p>
        </w:tc>
        <w:bookmarkStart w:id="20" w:name="Texte20"/>
        <w:tc>
          <w:tcPr>
            <w:tcW w:w="17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B84" w:rsidRPr="00C92C6B" w:rsidRDefault="008B1F88" w:rsidP="003340DB">
            <w:pPr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3+d14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=c13+d14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B84" w:rsidRPr="00342049" w:rsidRDefault="00717B84" w:rsidP="00F4001F">
            <w:pPr>
              <w:spacing w:before="60" w:after="120"/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C5A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cfp</w:t>
            </w:r>
          </w:p>
        </w:tc>
      </w:tr>
      <w:tr w:rsidR="00C66426" w:rsidRPr="00C66426" w:rsidTr="00C66426">
        <w:tc>
          <w:tcPr>
            <w:tcW w:w="51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426" w:rsidRPr="00C66426" w:rsidRDefault="00C66426" w:rsidP="00C6642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fldChar w:fldCharType="begin"/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IF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fldChar w:fldCharType="begin"/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Texte11 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fldChar w:fldCharType="end"/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= 0 0 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/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IF 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/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  Texte8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13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&lt; 1 1 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/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Texte9 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>Erreur ! Signet non défini.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="00FE3E52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instrText>Erreur ! Signet non défini.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instrText xml:space="preserve"> \* MERGEFORMAT</w:instrTex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C66426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3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26" w:rsidRPr="00C66426" w:rsidRDefault="00C66426" w:rsidP="00C66426">
            <w:pPr>
              <w:spacing w:after="120"/>
              <w:ind w:right="-108"/>
              <w:jc w:val="right"/>
              <w:rPr>
                <w:rFonts w:ascii="Arial" w:hAnsi="Arial" w:cs="Arial"/>
                <w:i/>
                <w:smallCaps/>
                <w:sz w:val="20"/>
                <w:szCs w:val="20"/>
                <w:lang w:val="en-US"/>
              </w:rPr>
            </w:pPr>
            <w:r w:rsidRPr="00C66426"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 xml:space="preserve">Total TTC / </w:t>
            </w:r>
            <w:r w:rsidRPr="006B6E85"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>mois</w:t>
            </w:r>
            <w:r w:rsidRPr="00C66426">
              <w:rPr>
                <w:rFonts w:ascii="Arial" w:hAnsi="Arial" w:cs="Arial"/>
                <w:i/>
                <w:smallCaps/>
                <w:sz w:val="20"/>
                <w:szCs w:val="20"/>
                <w:lang w:val="en-US"/>
              </w:rPr>
              <w:br/>
            </w:r>
            <w:r w:rsidRPr="00C66426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Total with taxes / month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426" w:rsidRPr="00C66426" w:rsidRDefault="008B1F88" w:rsidP="008B1F88">
            <w:pPr>
              <w:spacing w:after="120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IF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Texte7 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6F43AD" w:rsidRPr="006F43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= 0 0 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=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Texte20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FE3E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>/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=(ROUND((((Texte11)/360)*12);15)) 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FE3E52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>1,4333333333333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 \# "# ##0"  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FE3E52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 xml:space="preserve">   0</w:instrTex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6F43AD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426" w:rsidRPr="00C66426" w:rsidRDefault="00C66426" w:rsidP="00C66426">
            <w:pPr>
              <w:spacing w:after="120"/>
              <w:ind w:right="-108"/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</w:pPr>
            <w:r w:rsidRPr="00C66426"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>F cfp</w:t>
            </w:r>
          </w:p>
        </w:tc>
      </w:tr>
      <w:tr w:rsidR="00717B84" w:rsidRPr="00621AE7" w:rsidTr="00CC5FD2">
        <w:tc>
          <w:tcPr>
            <w:tcW w:w="1054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621AE7" w:rsidRDefault="00717B84" w:rsidP="001F1CAD">
            <w:pPr>
              <w:spacing w:before="120" w:after="120"/>
              <w:jc w:val="center"/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Le paiement des charges se fera avant le départ de la Marina de Vaiare, seul le Franc pacifique est accepté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</w:r>
            <w:r w:rsidRPr="006B6E85">
              <w:rPr>
                <w:rFonts w:ascii="Arial" w:hAnsi="Arial" w:cs="Arial"/>
                <w:b/>
                <w:i/>
                <w:smallCaps/>
                <w:color w:val="0070C0"/>
                <w:sz w:val="18"/>
                <w:szCs w:val="18"/>
              </w:rPr>
              <w:t>All fees must be paid before leaving the Marina of Vaiare, only Pacific franc is accepted</w:t>
            </w:r>
          </w:p>
        </w:tc>
      </w:tr>
      <w:tr w:rsidR="00717B84" w:rsidRPr="001C788F" w:rsidTr="00CC5FD2">
        <w:tc>
          <w:tcPr>
            <w:tcW w:w="1054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1C788F" w:rsidRDefault="00717B84" w:rsidP="00A06642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C788F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Toutes les formalités de départ sont à faire à Papeete – TAHITI (douanes, </w:t>
            </w:r>
            <w:r w:rsidR="003340DB">
              <w:rPr>
                <w:rFonts w:ascii="Arial" w:hAnsi="Arial" w:cs="Arial"/>
                <w:b/>
                <w:smallCaps/>
                <w:sz w:val="20"/>
                <w:szCs w:val="20"/>
              </w:rPr>
              <w:t>i</w:t>
            </w:r>
            <w:r w:rsidRPr="001C788F">
              <w:rPr>
                <w:rFonts w:ascii="Arial" w:hAnsi="Arial" w:cs="Arial"/>
                <w:b/>
                <w:smallCaps/>
                <w:sz w:val="20"/>
                <w:szCs w:val="20"/>
              </w:rPr>
              <w:t>mmigration, permis de sortie)</w:t>
            </w:r>
            <w:r w:rsidRPr="001C788F"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</w:r>
            <w:r w:rsidRPr="00A06642">
              <w:rPr>
                <w:rFonts w:ascii="Arial" w:hAnsi="Arial" w:cs="Arial"/>
                <w:b/>
                <w:i/>
                <w:smallCaps/>
                <w:color w:val="0070C0"/>
                <w:sz w:val="18"/>
                <w:szCs w:val="18"/>
              </w:rPr>
              <w:t>All formalities (customs, immigration, clear</w:t>
            </w:r>
            <w:r w:rsidR="00A06642" w:rsidRPr="00A06642">
              <w:rPr>
                <w:rFonts w:ascii="Arial" w:hAnsi="Arial" w:cs="Arial"/>
                <w:b/>
                <w:i/>
                <w:smallCaps/>
                <w:color w:val="0070C0"/>
                <w:sz w:val="18"/>
                <w:szCs w:val="18"/>
              </w:rPr>
              <w:t>a</w:t>
            </w:r>
            <w:r w:rsidRPr="00A06642">
              <w:rPr>
                <w:rFonts w:ascii="Arial" w:hAnsi="Arial" w:cs="Arial"/>
                <w:b/>
                <w:i/>
                <w:smallCaps/>
                <w:color w:val="0070C0"/>
                <w:sz w:val="18"/>
                <w:szCs w:val="18"/>
              </w:rPr>
              <w:t>nce) are delivered at papeete - TAHITI</w:t>
            </w:r>
          </w:p>
        </w:tc>
      </w:tr>
      <w:tr w:rsidR="00717B84" w:rsidRPr="00586E8B" w:rsidTr="00FB1A95"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1C788F" w:rsidRDefault="00717B84" w:rsidP="00D76AB4">
            <w:pPr>
              <w:spacing w:before="20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88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3C2687" w:rsidRDefault="00717B84" w:rsidP="00D76AB4">
            <w:pPr>
              <w:spacing w:before="20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remis à l’intéressé(e) l</w:t>
            </w:r>
            <w:r w:rsidRPr="003C2687">
              <w:rPr>
                <w:rFonts w:ascii="Arial" w:hAnsi="Arial" w:cs="Arial"/>
                <w:smallCaps/>
                <w:sz w:val="20"/>
                <w:szCs w:val="20"/>
              </w:rPr>
              <w:t>e</w:t>
            </w:r>
          </w:p>
        </w:tc>
        <w:tc>
          <w:tcPr>
            <w:tcW w:w="2965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17B84" w:rsidRPr="003C2687" w:rsidRDefault="003340DB" w:rsidP="00D76AB4">
            <w:pPr>
              <w:spacing w:before="200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C66426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66426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="00717B84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</w:tc>
      </w:tr>
      <w:tr w:rsidR="00717B84" w:rsidRPr="00586E8B" w:rsidTr="00D76AB4">
        <w:trPr>
          <w:trHeight w:val="1134"/>
        </w:trPr>
        <w:tc>
          <w:tcPr>
            <w:tcW w:w="61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17B84" w:rsidRPr="00586E8B" w:rsidRDefault="00717B84" w:rsidP="00717B84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4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586E8B" w:rsidRDefault="00717B84" w:rsidP="00717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B84" w:rsidRPr="00586E8B" w:rsidTr="00FB1A95"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7B84" w:rsidRPr="00586E8B" w:rsidRDefault="00717B84" w:rsidP="00717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7B84" w:rsidRPr="00586E8B" w:rsidRDefault="00717B84" w:rsidP="00717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3C2687" w:rsidRDefault="00717B84" w:rsidP="00717B8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2687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Bureau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du port et de la marina de vaiare</w:t>
            </w:r>
          </w:p>
        </w:tc>
      </w:tr>
      <w:tr w:rsidR="00717B84" w:rsidRPr="000460BC" w:rsidTr="00CC5FD2">
        <w:tc>
          <w:tcPr>
            <w:tcW w:w="1054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84" w:rsidRPr="003C2687" w:rsidRDefault="00717B84" w:rsidP="00274DB3">
            <w:pPr>
              <w:spacing w:before="240"/>
              <w:jc w:val="center"/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</w:pPr>
            <w:r w:rsidRPr="00621AE7">
              <w:rPr>
                <w:rFonts w:ascii="Arial" w:hAnsi="Arial" w:cs="Arial"/>
                <w:smallCaps/>
                <w:sz w:val="18"/>
                <w:szCs w:val="18"/>
              </w:rPr>
              <w:t xml:space="preserve">Cette simulation a été conçue en tenant compte des informations transmises par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l’intéressé(e)</w:t>
            </w:r>
            <w:r w:rsidRPr="00621AE7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Pr="00621AE7">
              <w:rPr>
                <w:rFonts w:ascii="Arial" w:hAnsi="Arial" w:cs="Arial"/>
                <w:smallCaps/>
                <w:sz w:val="18"/>
                <w:szCs w:val="18"/>
              </w:rPr>
              <w:t>La facture correspondante sera établie sur la base de la (des) prestation(s) effectivement réalisée(s).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br/>
            </w:r>
            <w:r w:rsidRPr="00621AE7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This simulation was conceived with the information of the </w:t>
            </w:r>
            <w:r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interested.</w:t>
            </w:r>
            <w:r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br/>
            </w:r>
            <w:r w:rsidRPr="00621AE7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 the </w:t>
            </w:r>
            <w:r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invoice</w:t>
            </w:r>
            <w:r w:rsidRPr="00621AE7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 xml:space="preserve"> will be established on the service actually carried out.</w:t>
            </w:r>
          </w:p>
        </w:tc>
      </w:tr>
    </w:tbl>
    <w:p w:rsidR="00A96D16" w:rsidRDefault="00D76AB4" w:rsidP="00D76AB4">
      <w:pPr>
        <w:tabs>
          <w:tab w:val="left" w:pos="990"/>
        </w:tabs>
        <w:spacing w:after="0"/>
        <w:rPr>
          <w:rFonts w:ascii="Arial" w:hAnsi="Arial" w:cs="Arial"/>
          <w:sz w:val="8"/>
          <w:szCs w:val="8"/>
          <w:lang w:val="en-US"/>
        </w:rPr>
      </w:pPr>
      <w:r>
        <w:rPr>
          <w:rFonts w:ascii="Arial" w:hAnsi="Arial" w:cs="Arial"/>
          <w:sz w:val="8"/>
          <w:szCs w:val="8"/>
          <w:lang w:val="en-US"/>
        </w:rPr>
        <w:tab/>
      </w:r>
    </w:p>
    <w:sectPr w:rsidR="00A96D16" w:rsidSect="00D76AB4">
      <w:headerReference w:type="default" r:id="rId8"/>
      <w:footerReference w:type="default" r:id="rId9"/>
      <w:pgSz w:w="11906" w:h="16838" w:code="9"/>
      <w:pgMar w:top="2517" w:right="567" w:bottom="720" w:left="567" w:header="1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2D" w:rsidRDefault="002D6E2D" w:rsidP="0014300D">
      <w:pPr>
        <w:spacing w:after="0" w:line="240" w:lineRule="auto"/>
      </w:pPr>
      <w:r>
        <w:separator/>
      </w:r>
    </w:p>
  </w:endnote>
  <w:endnote w:type="continuationSeparator" w:id="0">
    <w:p w:rsidR="002D6E2D" w:rsidRDefault="002D6E2D" w:rsidP="0014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92" w:rsidRPr="00615F78" w:rsidRDefault="006F3B92" w:rsidP="00D76AB4">
    <w:pPr>
      <w:spacing w:after="0"/>
      <w:ind w:left="142" w:right="284"/>
      <w:jc w:val="center"/>
      <w:rPr>
        <w:rFonts w:ascii="Arial" w:hAnsi="Arial" w:cs="Arial"/>
        <w:i/>
        <w:color w:val="00B0F0"/>
        <w:sz w:val="16"/>
        <w:szCs w:val="16"/>
      </w:rPr>
    </w:pP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</w:t>
    </w:r>
    <w:r w:rsidRPr="00277EEE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0" wp14:anchorId="246141A8" wp14:editId="422086F3">
          <wp:simplePos x="0" y="0"/>
          <wp:positionH relativeFrom="column">
            <wp:posOffset>4500880</wp:posOffset>
          </wp:positionH>
          <wp:positionV relativeFrom="line">
            <wp:align>inside</wp:align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ou le pointeur de la souris</w:t>
    </w:r>
    <w:r w:rsidR="00D76AB4">
      <w:rPr>
        <w:rFonts w:ascii="Arial" w:hAnsi="Arial" w:cs="Arial"/>
        <w:sz w:val="16"/>
        <w:szCs w:val="16"/>
      </w:rPr>
      <w:br/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 xml:space="preserve">Use the key on keyboard TAB </w:t>
    </w:r>
    <w:r>
      <w:rPr>
        <w:rFonts w:ascii="Arial" w:hAnsi="Arial" w:cs="Arial"/>
        <w:i/>
        <w:color w:val="00B0F0"/>
        <w:sz w:val="16"/>
        <w:szCs w:val="16"/>
        <w:lang w:val="en-US"/>
      </w:rPr>
      <w:t xml:space="preserve">         </w:t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 xml:space="preserve"> </w:t>
    </w:r>
    <w:r w:rsidRPr="00615F78">
      <w:rPr>
        <w:rFonts w:ascii="Arial" w:hAnsi="Arial" w:cs="Arial"/>
        <w:i/>
        <w:noProof/>
        <w:color w:val="00B0F0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74E5E59A" wp14:editId="32A6302B">
          <wp:simplePos x="800100" y="10334625"/>
          <wp:positionH relativeFrom="column">
            <wp:posOffset>2808605</wp:posOffset>
          </wp:positionH>
          <wp:positionV relativeFrom="line">
            <wp:align>inside</wp:align>
          </wp:positionV>
          <wp:extent cx="244800" cy="140400"/>
          <wp:effectExtent l="0" t="0" r="3175" b="0"/>
          <wp:wrapThrough wrapText="bothSides">
            <wp:wrapPolygon edited="0">
              <wp:start x="0" y="0"/>
              <wp:lineTo x="0" y="17593"/>
              <wp:lineTo x="20197" y="17593"/>
              <wp:lineTo x="20197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 xml:space="preserve"> or the mouse pointer to go from one field to another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2D" w:rsidRDefault="002D6E2D" w:rsidP="0014300D">
      <w:pPr>
        <w:spacing w:after="0" w:line="240" w:lineRule="auto"/>
      </w:pPr>
      <w:r>
        <w:separator/>
      </w:r>
    </w:p>
  </w:footnote>
  <w:footnote w:type="continuationSeparator" w:id="0">
    <w:p w:rsidR="002D6E2D" w:rsidRDefault="002D6E2D" w:rsidP="0014300D">
      <w:pPr>
        <w:spacing w:after="0" w:line="240" w:lineRule="auto"/>
      </w:pPr>
      <w:r>
        <w:continuationSeparator/>
      </w:r>
    </w:p>
  </w:footnote>
  <w:footnote w:id="1">
    <w:p w:rsidR="00DF39E8" w:rsidRDefault="00DF39E8">
      <w:pPr>
        <w:pStyle w:val="Notedebasdepage"/>
      </w:pPr>
      <w:r>
        <w:rPr>
          <w:rStyle w:val="Appelnotedebasdep"/>
        </w:rPr>
        <w:footnoteRef/>
      </w:r>
      <w:r>
        <w:t xml:space="preserve"> Format : 00,00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8" w:type="dxa"/>
      <w:jc w:val="center"/>
      <w:tblInd w:w="-531" w:type="dxa"/>
      <w:tblLayout w:type="fixed"/>
      <w:tblLook w:val="01E0" w:firstRow="1" w:lastRow="1" w:firstColumn="1" w:lastColumn="1" w:noHBand="0" w:noVBand="0"/>
    </w:tblPr>
    <w:tblGrid>
      <w:gridCol w:w="3158"/>
      <w:gridCol w:w="5940"/>
      <w:gridCol w:w="1510"/>
    </w:tblGrid>
    <w:tr w:rsidR="006F3B92" w:rsidRPr="00A64FE5" w:rsidTr="00D76AB4">
      <w:trPr>
        <w:trHeight w:val="2159"/>
        <w:jc w:val="center"/>
      </w:trPr>
      <w:tc>
        <w:tcPr>
          <w:tcW w:w="3158" w:type="dxa"/>
          <w:vAlign w:val="center"/>
        </w:tcPr>
        <w:p w:rsidR="006F3B92" w:rsidRPr="00A64FE5" w:rsidRDefault="006F3B92" w:rsidP="00F4001F">
          <w:pPr>
            <w:spacing w:after="0" w:line="240" w:lineRule="auto"/>
            <w:ind w:left="-108" w:right="34"/>
            <w:jc w:val="center"/>
            <w:rPr>
              <w:rFonts w:ascii="Arial" w:eastAsia="Times New Roman" w:hAnsi="Arial" w:cs="Arial"/>
              <w:noProof/>
              <w:sz w:val="16"/>
              <w:szCs w:val="24"/>
              <w:lang w:eastAsia="fr-FR"/>
            </w:rPr>
          </w:pPr>
          <w:r w:rsidRPr="00A64FE5">
            <w:rPr>
              <w:rFonts w:ascii="Arial" w:eastAsia="Times New Roman" w:hAnsi="Arial" w:cs="Arial"/>
              <w:noProof/>
              <w:sz w:val="16"/>
              <w:szCs w:val="24"/>
              <w:lang w:eastAsia="fr-FR"/>
            </w:rPr>
            <w:drawing>
              <wp:inline distT="0" distB="0" distL="0" distR="0" wp14:anchorId="560684A4" wp14:editId="531B7E7D">
                <wp:extent cx="1637969" cy="445273"/>
                <wp:effectExtent l="0" t="0" r="635" b="0"/>
                <wp:docPr id="19" name="Image 19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4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3B92" w:rsidRPr="004C4756" w:rsidRDefault="006F3B92" w:rsidP="00F4001F">
          <w:pPr>
            <w:tabs>
              <w:tab w:val="center" w:pos="4536"/>
              <w:tab w:val="right" w:pos="9072"/>
            </w:tabs>
            <w:spacing w:after="0" w:line="240" w:lineRule="auto"/>
            <w:ind w:right="-57"/>
            <w:jc w:val="center"/>
            <w:rPr>
              <w:rStyle w:val="Lienhypertexte"/>
              <w:sz w:val="17"/>
              <w:szCs w:val="17"/>
            </w:rPr>
          </w:pPr>
          <w:r w:rsidRPr="004C4756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Marina de Vaiare</w:t>
          </w:r>
          <w:r w:rsidRPr="004C4756">
            <w:rPr>
              <w:rFonts w:ascii="Arial" w:eastAsia="Times New Roman" w:hAnsi="Arial" w:cs="Arial"/>
              <w:i/>
              <w:smallCaps/>
              <w:color w:val="0070C0"/>
              <w:sz w:val="17"/>
              <w:szCs w:val="17"/>
              <w:lang w:eastAsia="fr-FR"/>
            </w:rPr>
            <w:t xml:space="preserve"> </w:t>
          </w:r>
          <w:r w:rsidRPr="004C4756">
            <w:rPr>
              <w:rFonts w:ascii="Arial" w:eastAsia="Times New Roman" w:hAnsi="Arial" w:cs="Arial"/>
              <w:i/>
              <w:smallCaps/>
              <w:color w:val="0070C0"/>
              <w:sz w:val="17"/>
              <w:szCs w:val="17"/>
              <w:lang w:eastAsia="fr-FR"/>
            </w:rPr>
            <w:br/>
          </w:r>
          <w:r w:rsidRPr="004C4756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 xml:space="preserve">email : </w:t>
          </w:r>
          <w:hyperlink r:id="rId2" w:history="1">
            <w:r w:rsidR="000460BC" w:rsidRPr="00105B54">
              <w:rPr>
                <w:rStyle w:val="Lienhypertexte"/>
                <w:rFonts w:ascii="Arial" w:eastAsia="Times New Roman" w:hAnsi="Arial" w:cs="Arial"/>
                <w:sz w:val="17"/>
                <w:szCs w:val="17"/>
                <w:lang w:eastAsia="fr-FR"/>
              </w:rPr>
              <w:t>marinadevaiare@portppt.pf</w:t>
            </w:r>
          </w:hyperlink>
        </w:p>
        <w:p w:rsidR="006F3B92" w:rsidRPr="004C4756" w:rsidRDefault="006F3B92" w:rsidP="00F4001F">
          <w:pPr>
            <w:tabs>
              <w:tab w:val="center" w:pos="4536"/>
              <w:tab w:val="right" w:pos="9072"/>
            </w:tabs>
            <w:spacing w:after="0" w:line="240" w:lineRule="auto"/>
            <w:ind w:right="-57"/>
            <w:jc w:val="center"/>
            <w:rPr>
              <w:rStyle w:val="Lienhypertexte"/>
              <w:rFonts w:ascii="Arial" w:hAnsi="Arial" w:cs="Arial"/>
              <w:smallCaps/>
              <w:color w:val="auto"/>
              <w:sz w:val="17"/>
              <w:szCs w:val="17"/>
              <w:u w:val="none"/>
            </w:rPr>
          </w:pPr>
          <w:r w:rsidRPr="004C4756">
            <w:rPr>
              <w:rStyle w:val="Lienhypertexte"/>
              <w:rFonts w:ascii="Arial" w:hAnsi="Arial" w:cs="Arial"/>
              <w:smallCaps/>
              <w:color w:val="auto"/>
              <w:sz w:val="17"/>
              <w:szCs w:val="17"/>
              <w:u w:val="none"/>
            </w:rPr>
            <w:t>BP 4117 Vaiare - 98 728 Moorea</w:t>
          </w:r>
        </w:p>
        <w:p w:rsidR="006F3B92" w:rsidRPr="004C4756" w:rsidRDefault="006F3B92" w:rsidP="00F4001F">
          <w:pPr>
            <w:tabs>
              <w:tab w:val="center" w:pos="4536"/>
              <w:tab w:val="right" w:pos="9072"/>
            </w:tabs>
            <w:spacing w:after="0" w:line="240" w:lineRule="auto"/>
            <w:ind w:right="-57"/>
            <w:jc w:val="center"/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</w:pPr>
          <w:r w:rsidRPr="004C4756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téléphone</w:t>
          </w:r>
          <w:r w:rsidRPr="004C4756">
            <w:rPr>
              <w:rFonts w:ascii="Arial" w:eastAsia="Times New Roman" w:hAnsi="Arial" w:cs="Arial"/>
              <w:i/>
              <w:smallCaps/>
              <w:sz w:val="17"/>
              <w:szCs w:val="17"/>
              <w:lang w:eastAsia="fr-FR"/>
            </w:rPr>
            <w:t xml:space="preserve"> </w:t>
          </w:r>
          <w:r w:rsidRPr="004C4756">
            <w:rPr>
              <w:rFonts w:ascii="Arial" w:eastAsia="Times New Roman" w:hAnsi="Arial" w:cs="Arial"/>
              <w:i/>
              <w:smallCaps/>
              <w:color w:val="0070C0"/>
              <w:sz w:val="17"/>
              <w:szCs w:val="17"/>
              <w:lang w:eastAsia="fr-FR"/>
            </w:rPr>
            <w:t xml:space="preserve">/ Phone : </w:t>
          </w:r>
          <w:r w:rsidRPr="004C4756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(689) 56 45 58</w:t>
          </w:r>
          <w:r w:rsidRPr="004C4756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br/>
            <w:t>Fax : (689) 56 26 97</w:t>
          </w:r>
        </w:p>
        <w:p w:rsidR="006F3B92" w:rsidRPr="00D0552D" w:rsidRDefault="006F3B92" w:rsidP="004C4756">
          <w:pPr>
            <w:tabs>
              <w:tab w:val="center" w:pos="4536"/>
              <w:tab w:val="right" w:pos="9072"/>
            </w:tabs>
            <w:spacing w:after="0" w:line="240" w:lineRule="auto"/>
            <w:ind w:right="-57"/>
            <w:jc w:val="center"/>
            <w:rPr>
              <w:rFonts w:ascii="Arial" w:eastAsia="Times New Roman" w:hAnsi="Arial" w:cs="Arial"/>
              <w:sz w:val="8"/>
              <w:szCs w:val="8"/>
              <w:lang w:eastAsia="fr-FR"/>
            </w:rPr>
          </w:pPr>
          <w:r w:rsidRPr="004C4756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gardien : M. Francis BYOT (dit Coco)</w:t>
          </w:r>
        </w:p>
      </w:tc>
      <w:tc>
        <w:tcPr>
          <w:tcW w:w="5940" w:type="dxa"/>
          <w:vAlign w:val="center"/>
        </w:tcPr>
        <w:p w:rsidR="006F3B92" w:rsidRPr="00DE160E" w:rsidRDefault="006F3B92" w:rsidP="00D76A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</w:pPr>
          <w:r w:rsidRPr="00DE160E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>Tarification</w:t>
          </w:r>
          <w:r w:rsidRPr="0014300D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 xml:space="preserve"> </w:t>
          </w:r>
          <w:r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>à la Marina de Vaiare</w:t>
          </w:r>
          <w:r w:rsidRPr="009B781A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br/>
          </w:r>
          <w:r w:rsidRPr="006B6E85">
            <w:rPr>
              <w:rFonts w:ascii="Arial" w:eastAsia="Times New Roman" w:hAnsi="Arial" w:cs="Arial"/>
              <w:b/>
              <w:i/>
              <w:smallCaps/>
              <w:color w:val="0070C0"/>
              <w:sz w:val="24"/>
              <w:szCs w:val="24"/>
              <w:lang w:eastAsia="fr-FR"/>
            </w:rPr>
            <w:t>Setting prices at the Marina of Vaiare</w:t>
          </w:r>
          <w:r w:rsidRPr="009B781A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br/>
          </w:r>
          <w:r>
            <w:rPr>
              <w:rFonts w:ascii="Arial" w:eastAsia="Times New Roman" w:hAnsi="Arial" w:cs="Arial"/>
              <w:b/>
              <w:bCs/>
              <w:iCs/>
              <w:smallCaps/>
              <w:color w:val="0000FF"/>
              <w:sz w:val="28"/>
              <w:szCs w:val="28"/>
              <w:lang w:eastAsia="fr-FR"/>
            </w:rPr>
            <w:t>Stationnement des navires à terre</w:t>
          </w:r>
          <w:r>
            <w:rPr>
              <w:rFonts w:ascii="Arial" w:eastAsia="Times New Roman" w:hAnsi="Arial" w:cs="Arial"/>
              <w:b/>
              <w:bCs/>
              <w:iCs/>
              <w:smallCaps/>
              <w:color w:val="0000FF"/>
              <w:sz w:val="28"/>
              <w:szCs w:val="28"/>
              <w:lang w:eastAsia="fr-FR"/>
            </w:rPr>
            <w:br/>
          </w:r>
          <w:r w:rsidRPr="006B6E85">
            <w:rPr>
              <w:rFonts w:ascii="Arial" w:eastAsia="Times New Roman" w:hAnsi="Arial" w:cs="Arial"/>
              <w:b/>
              <w:bCs/>
              <w:i/>
              <w:iCs/>
              <w:smallCaps/>
              <w:color w:val="0070C0"/>
              <w:sz w:val="23"/>
              <w:szCs w:val="23"/>
              <w:lang w:eastAsia="fr-FR"/>
            </w:rPr>
            <w:t>Dry berthing according to the surface of the ship</w:t>
          </w:r>
          <w:r w:rsidRPr="009B781A">
            <w:rPr>
              <w:rFonts w:ascii="Arial" w:eastAsia="Times New Roman" w:hAnsi="Arial" w:cs="Arial"/>
              <w:b/>
              <w:bCs/>
              <w:i/>
              <w:iCs/>
              <w:smallCaps/>
              <w:color w:val="0070C0"/>
              <w:sz w:val="24"/>
              <w:szCs w:val="24"/>
              <w:lang w:eastAsia="fr-FR"/>
            </w:rPr>
            <w:br/>
          </w:r>
          <w:r w:rsidRPr="00D76AB4">
            <w:rPr>
              <w:rFonts w:ascii="Arial" w:eastAsia="Times New Roman" w:hAnsi="Arial" w:cs="Arial"/>
              <w:b/>
              <w:bCs/>
              <w:iCs/>
              <w:smallCaps/>
              <w:sz w:val="19"/>
              <w:szCs w:val="19"/>
              <w:lang w:eastAsia="fr-FR"/>
            </w:rPr>
            <w:t>Guide des tarifs du Port de papeete</w:t>
          </w:r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  <w:t xml:space="preserve"> </w:t>
          </w:r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16"/>
              <w:szCs w:val="16"/>
              <w:lang w:eastAsia="fr-FR"/>
            </w:rPr>
            <w:t>(F02.01)</w:t>
          </w:r>
          <w:r w:rsidR="00D76AB4">
            <w:rPr>
              <w:rFonts w:ascii="Arial" w:eastAsia="Times New Roman" w:hAnsi="Arial" w:cs="Arial"/>
              <w:b/>
              <w:bCs/>
              <w:iCs/>
              <w:smallCaps/>
              <w:sz w:val="16"/>
              <w:szCs w:val="16"/>
              <w:lang w:eastAsia="fr-FR"/>
            </w:rPr>
            <w:t xml:space="preserve"> </w:t>
          </w:r>
          <w:hyperlink r:id="rId3" w:history="1">
            <w:r w:rsidRPr="00D76AB4">
              <w:rPr>
                <w:rStyle w:val="Lienhypertexte"/>
                <w:rFonts w:ascii="Arial" w:eastAsia="Times New Roman" w:hAnsi="Arial" w:cs="Arial"/>
                <w:b/>
                <w:bCs/>
                <w:iCs/>
                <w:sz w:val="19"/>
                <w:szCs w:val="19"/>
                <w:lang w:eastAsia="fr-FR"/>
              </w:rPr>
              <w:t>http://portdepapeete.pf/</w:t>
            </w:r>
          </w:hyperlink>
          <w:r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eastAsia="fr-FR"/>
            </w:rPr>
            <w:br/>
          </w:r>
          <w:r w:rsidRPr="00D76AB4">
            <w:rPr>
              <w:rFonts w:ascii="Arial" w:eastAsia="Times New Roman" w:hAnsi="Arial" w:cs="Arial"/>
              <w:b/>
              <w:bCs/>
              <w:iCs/>
              <w:sz w:val="15"/>
              <w:szCs w:val="15"/>
              <w:lang w:eastAsia="fr-FR"/>
            </w:rPr>
            <w:t>[Services, Tarifs des services, Port de Vaiare (Moorea) – Marina de Vaiare ]</w:t>
          </w:r>
        </w:p>
      </w:tc>
      <w:tc>
        <w:tcPr>
          <w:tcW w:w="1510" w:type="dxa"/>
          <w:vAlign w:val="center"/>
        </w:tcPr>
        <w:p w:rsidR="006F3B92" w:rsidRPr="00A06642" w:rsidRDefault="006F3B92" w:rsidP="00D76AB4">
          <w:pPr>
            <w:spacing w:after="0" w:line="240" w:lineRule="auto"/>
            <w:ind w:left="-57" w:right="-57"/>
            <w:jc w:val="right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F09.</w:t>
          </w:r>
          <w:r w:rsid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41</w:t>
          </w:r>
        </w:p>
        <w:p w:rsidR="006F3B92" w:rsidRPr="00A06642" w:rsidRDefault="006F3B92" w:rsidP="00D76AB4">
          <w:pPr>
            <w:tabs>
              <w:tab w:val="center" w:pos="4536"/>
              <w:tab w:val="right" w:pos="9072"/>
            </w:tabs>
            <w:spacing w:after="0" w:line="240" w:lineRule="auto"/>
            <w:ind w:left="-57" w:right="-57"/>
            <w:jc w:val="right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Ind.</w:t>
          </w:r>
          <w:r w:rsid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</w:t>
          </w:r>
          <w:r w:rsidR="006A1F7D"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- 27</w:t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/</w:t>
          </w:r>
          <w:r w:rsidR="006A1F7D"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05</w:t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/201</w:t>
          </w:r>
          <w:r w:rsidR="006A1F7D"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4</w:t>
          </w:r>
        </w:p>
        <w:p w:rsidR="006F3B92" w:rsidRPr="00A64FE5" w:rsidRDefault="006F3B92" w:rsidP="00D76AB4">
          <w:pPr>
            <w:tabs>
              <w:tab w:val="center" w:pos="4536"/>
              <w:tab w:val="right" w:pos="9072"/>
            </w:tabs>
            <w:spacing w:after="0" w:line="240" w:lineRule="auto"/>
            <w:ind w:left="-57" w:right="-57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Page </w:t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PAGE  \* Arabic  \* MERGEFORMAT</w:instrText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6F43AD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/ </w:t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NUMPAGES  \* Arabic  \* MERGEFORMAT</w:instrText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6F43AD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A06642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</w:tbl>
  <w:p w:rsidR="006A1F7D" w:rsidRPr="00335BCB" w:rsidRDefault="006A1F7D" w:rsidP="00A96D16">
    <w:pPr>
      <w:pStyle w:val="En-tte"/>
      <w:tabs>
        <w:tab w:val="clear" w:pos="4536"/>
        <w:tab w:val="clear" w:pos="9072"/>
      </w:tabs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/XUdzyPgyGL7lWhqxO5lt0TQE28=" w:salt="xiMYJRQBNOucyrpOmgjTN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A"/>
    <w:rsid w:val="000018FB"/>
    <w:rsid w:val="00001DC3"/>
    <w:rsid w:val="000042D9"/>
    <w:rsid w:val="000044B8"/>
    <w:rsid w:val="000127CD"/>
    <w:rsid w:val="00012AB4"/>
    <w:rsid w:val="000247F9"/>
    <w:rsid w:val="00024857"/>
    <w:rsid w:val="00032F59"/>
    <w:rsid w:val="00044E69"/>
    <w:rsid w:val="000460BC"/>
    <w:rsid w:val="00050739"/>
    <w:rsid w:val="00065D0F"/>
    <w:rsid w:val="00066291"/>
    <w:rsid w:val="00071744"/>
    <w:rsid w:val="00072DEF"/>
    <w:rsid w:val="00073832"/>
    <w:rsid w:val="00073992"/>
    <w:rsid w:val="00080676"/>
    <w:rsid w:val="00081D88"/>
    <w:rsid w:val="000A1258"/>
    <w:rsid w:val="000A351D"/>
    <w:rsid w:val="000B066A"/>
    <w:rsid w:val="000B35A4"/>
    <w:rsid w:val="000B4C1D"/>
    <w:rsid w:val="000C22AA"/>
    <w:rsid w:val="000D22E0"/>
    <w:rsid w:val="000F06D5"/>
    <w:rsid w:val="00120ED5"/>
    <w:rsid w:val="00121B19"/>
    <w:rsid w:val="001232B8"/>
    <w:rsid w:val="00137FE0"/>
    <w:rsid w:val="00140650"/>
    <w:rsid w:val="0014300D"/>
    <w:rsid w:val="00144F3E"/>
    <w:rsid w:val="00151B58"/>
    <w:rsid w:val="00153387"/>
    <w:rsid w:val="001613BA"/>
    <w:rsid w:val="00161721"/>
    <w:rsid w:val="00173DD9"/>
    <w:rsid w:val="00174E82"/>
    <w:rsid w:val="00176378"/>
    <w:rsid w:val="00176F26"/>
    <w:rsid w:val="001A43F6"/>
    <w:rsid w:val="001A46C2"/>
    <w:rsid w:val="001A79D7"/>
    <w:rsid w:val="001B579E"/>
    <w:rsid w:val="001C443F"/>
    <w:rsid w:val="001C4A21"/>
    <w:rsid w:val="001C788F"/>
    <w:rsid w:val="001D318C"/>
    <w:rsid w:val="001D61AF"/>
    <w:rsid w:val="001E0450"/>
    <w:rsid w:val="001E0C95"/>
    <w:rsid w:val="001F1CAD"/>
    <w:rsid w:val="001F66D9"/>
    <w:rsid w:val="001F6DBF"/>
    <w:rsid w:val="00203A1A"/>
    <w:rsid w:val="00215BF4"/>
    <w:rsid w:val="00232CB8"/>
    <w:rsid w:val="00235D7A"/>
    <w:rsid w:val="0023756E"/>
    <w:rsid w:val="0024719D"/>
    <w:rsid w:val="002656E9"/>
    <w:rsid w:val="00274DB3"/>
    <w:rsid w:val="00276386"/>
    <w:rsid w:val="002A283C"/>
    <w:rsid w:val="002A5462"/>
    <w:rsid w:val="002B090E"/>
    <w:rsid w:val="002B18EE"/>
    <w:rsid w:val="002C23B2"/>
    <w:rsid w:val="002C70FA"/>
    <w:rsid w:val="002D6E2D"/>
    <w:rsid w:val="002F78BE"/>
    <w:rsid w:val="00302789"/>
    <w:rsid w:val="00302AF3"/>
    <w:rsid w:val="00313193"/>
    <w:rsid w:val="003160DF"/>
    <w:rsid w:val="00317528"/>
    <w:rsid w:val="00321CED"/>
    <w:rsid w:val="003235F9"/>
    <w:rsid w:val="00327ADA"/>
    <w:rsid w:val="00330A1D"/>
    <w:rsid w:val="003340DB"/>
    <w:rsid w:val="00335BCB"/>
    <w:rsid w:val="00342049"/>
    <w:rsid w:val="00344DF5"/>
    <w:rsid w:val="00345AC9"/>
    <w:rsid w:val="0035739F"/>
    <w:rsid w:val="0036444B"/>
    <w:rsid w:val="00365B3A"/>
    <w:rsid w:val="003766C0"/>
    <w:rsid w:val="0038180D"/>
    <w:rsid w:val="003B1298"/>
    <w:rsid w:val="003C2687"/>
    <w:rsid w:val="003C2E85"/>
    <w:rsid w:val="003C7327"/>
    <w:rsid w:val="003C7E2C"/>
    <w:rsid w:val="003D24FA"/>
    <w:rsid w:val="003E2FE8"/>
    <w:rsid w:val="003E5072"/>
    <w:rsid w:val="003F32F1"/>
    <w:rsid w:val="0040335E"/>
    <w:rsid w:val="004072D5"/>
    <w:rsid w:val="004244E3"/>
    <w:rsid w:val="00424ACD"/>
    <w:rsid w:val="0043435D"/>
    <w:rsid w:val="00440220"/>
    <w:rsid w:val="004443F2"/>
    <w:rsid w:val="00447804"/>
    <w:rsid w:val="00466850"/>
    <w:rsid w:val="004811E9"/>
    <w:rsid w:val="00486CAF"/>
    <w:rsid w:val="004B1F42"/>
    <w:rsid w:val="004C4756"/>
    <w:rsid w:val="004D16D7"/>
    <w:rsid w:val="004D75FA"/>
    <w:rsid w:val="004D7A41"/>
    <w:rsid w:val="004F075A"/>
    <w:rsid w:val="004F17DB"/>
    <w:rsid w:val="00500805"/>
    <w:rsid w:val="00500E08"/>
    <w:rsid w:val="00517042"/>
    <w:rsid w:val="0052538D"/>
    <w:rsid w:val="00536515"/>
    <w:rsid w:val="00537067"/>
    <w:rsid w:val="00540AA5"/>
    <w:rsid w:val="00543E02"/>
    <w:rsid w:val="00563123"/>
    <w:rsid w:val="005670A6"/>
    <w:rsid w:val="00580970"/>
    <w:rsid w:val="00586E8B"/>
    <w:rsid w:val="005A27FD"/>
    <w:rsid w:val="005B30A8"/>
    <w:rsid w:val="005D4BDD"/>
    <w:rsid w:val="005E4456"/>
    <w:rsid w:val="005E5653"/>
    <w:rsid w:val="005E71D8"/>
    <w:rsid w:val="005F160A"/>
    <w:rsid w:val="005F50DD"/>
    <w:rsid w:val="006007AD"/>
    <w:rsid w:val="006021D3"/>
    <w:rsid w:val="00615F78"/>
    <w:rsid w:val="00621AE7"/>
    <w:rsid w:val="00626891"/>
    <w:rsid w:val="0063220F"/>
    <w:rsid w:val="00633A4B"/>
    <w:rsid w:val="006340D3"/>
    <w:rsid w:val="00636752"/>
    <w:rsid w:val="00652DA0"/>
    <w:rsid w:val="00654AEF"/>
    <w:rsid w:val="00665847"/>
    <w:rsid w:val="00671465"/>
    <w:rsid w:val="00671779"/>
    <w:rsid w:val="00674427"/>
    <w:rsid w:val="00674E2A"/>
    <w:rsid w:val="00680AE4"/>
    <w:rsid w:val="006909B9"/>
    <w:rsid w:val="006928E9"/>
    <w:rsid w:val="00692F77"/>
    <w:rsid w:val="00695751"/>
    <w:rsid w:val="00696130"/>
    <w:rsid w:val="006A1F7D"/>
    <w:rsid w:val="006A2C54"/>
    <w:rsid w:val="006A62DD"/>
    <w:rsid w:val="006B26EB"/>
    <w:rsid w:val="006B6733"/>
    <w:rsid w:val="006B6E85"/>
    <w:rsid w:val="006C30E5"/>
    <w:rsid w:val="006D104F"/>
    <w:rsid w:val="006E65EB"/>
    <w:rsid w:val="006F186D"/>
    <w:rsid w:val="006F3B92"/>
    <w:rsid w:val="006F43AD"/>
    <w:rsid w:val="006F51D6"/>
    <w:rsid w:val="00710BB3"/>
    <w:rsid w:val="00717B84"/>
    <w:rsid w:val="0072202D"/>
    <w:rsid w:val="00722AB2"/>
    <w:rsid w:val="00731AAF"/>
    <w:rsid w:val="00736C3A"/>
    <w:rsid w:val="00744B4E"/>
    <w:rsid w:val="00746FE9"/>
    <w:rsid w:val="00756BC2"/>
    <w:rsid w:val="00760F58"/>
    <w:rsid w:val="007647F0"/>
    <w:rsid w:val="00766B87"/>
    <w:rsid w:val="00767084"/>
    <w:rsid w:val="0077651D"/>
    <w:rsid w:val="00784E3C"/>
    <w:rsid w:val="00797EB6"/>
    <w:rsid w:val="007A5DF2"/>
    <w:rsid w:val="007B0CED"/>
    <w:rsid w:val="007B4506"/>
    <w:rsid w:val="007B72E3"/>
    <w:rsid w:val="007C4B36"/>
    <w:rsid w:val="007C7EA8"/>
    <w:rsid w:val="00800429"/>
    <w:rsid w:val="008154CB"/>
    <w:rsid w:val="00815B8D"/>
    <w:rsid w:val="0083426D"/>
    <w:rsid w:val="008432BE"/>
    <w:rsid w:val="00854287"/>
    <w:rsid w:val="00855A54"/>
    <w:rsid w:val="008709DF"/>
    <w:rsid w:val="00871FFA"/>
    <w:rsid w:val="00883451"/>
    <w:rsid w:val="008961D2"/>
    <w:rsid w:val="008A3186"/>
    <w:rsid w:val="008A5FE1"/>
    <w:rsid w:val="008B0300"/>
    <w:rsid w:val="008B1F88"/>
    <w:rsid w:val="008B47F4"/>
    <w:rsid w:val="008B4C5A"/>
    <w:rsid w:val="008C538C"/>
    <w:rsid w:val="008D062C"/>
    <w:rsid w:val="008D06E9"/>
    <w:rsid w:val="008D0DFB"/>
    <w:rsid w:val="008D67C5"/>
    <w:rsid w:val="008D6C00"/>
    <w:rsid w:val="008D6DD1"/>
    <w:rsid w:val="008D7198"/>
    <w:rsid w:val="008E4F32"/>
    <w:rsid w:val="008F2FD1"/>
    <w:rsid w:val="008F39DF"/>
    <w:rsid w:val="008F6A6D"/>
    <w:rsid w:val="009044D0"/>
    <w:rsid w:val="009070D0"/>
    <w:rsid w:val="00915661"/>
    <w:rsid w:val="00923BA7"/>
    <w:rsid w:val="0093217B"/>
    <w:rsid w:val="009438EA"/>
    <w:rsid w:val="00943BF0"/>
    <w:rsid w:val="0097260A"/>
    <w:rsid w:val="00976186"/>
    <w:rsid w:val="009837E7"/>
    <w:rsid w:val="00990838"/>
    <w:rsid w:val="009921B0"/>
    <w:rsid w:val="009B12D5"/>
    <w:rsid w:val="009B781A"/>
    <w:rsid w:val="009C144C"/>
    <w:rsid w:val="009C28DA"/>
    <w:rsid w:val="009C3424"/>
    <w:rsid w:val="009D3329"/>
    <w:rsid w:val="009E2DEA"/>
    <w:rsid w:val="009E43D6"/>
    <w:rsid w:val="00A01C0F"/>
    <w:rsid w:val="00A06642"/>
    <w:rsid w:val="00A1062A"/>
    <w:rsid w:val="00A132ED"/>
    <w:rsid w:val="00A13440"/>
    <w:rsid w:val="00A13AA7"/>
    <w:rsid w:val="00A150BF"/>
    <w:rsid w:val="00A354AF"/>
    <w:rsid w:val="00A375B6"/>
    <w:rsid w:val="00A377FB"/>
    <w:rsid w:val="00A40817"/>
    <w:rsid w:val="00A47468"/>
    <w:rsid w:val="00A81B60"/>
    <w:rsid w:val="00A87538"/>
    <w:rsid w:val="00A95A4C"/>
    <w:rsid w:val="00A96D16"/>
    <w:rsid w:val="00AA58E0"/>
    <w:rsid w:val="00AB05DD"/>
    <w:rsid w:val="00AB1E13"/>
    <w:rsid w:val="00AB4062"/>
    <w:rsid w:val="00AB6BBF"/>
    <w:rsid w:val="00AB704D"/>
    <w:rsid w:val="00AC0934"/>
    <w:rsid w:val="00AD2E7A"/>
    <w:rsid w:val="00AD3B2B"/>
    <w:rsid w:val="00AD5283"/>
    <w:rsid w:val="00AD5D40"/>
    <w:rsid w:val="00AD5DF1"/>
    <w:rsid w:val="00AE0DAA"/>
    <w:rsid w:val="00AF0112"/>
    <w:rsid w:val="00AF249E"/>
    <w:rsid w:val="00AF49C5"/>
    <w:rsid w:val="00AF7BFA"/>
    <w:rsid w:val="00B23526"/>
    <w:rsid w:val="00B24520"/>
    <w:rsid w:val="00B25AF1"/>
    <w:rsid w:val="00B26C57"/>
    <w:rsid w:val="00B3020E"/>
    <w:rsid w:val="00B31EDD"/>
    <w:rsid w:val="00B321D9"/>
    <w:rsid w:val="00B32C21"/>
    <w:rsid w:val="00B335F3"/>
    <w:rsid w:val="00B3571B"/>
    <w:rsid w:val="00B4156E"/>
    <w:rsid w:val="00B502AE"/>
    <w:rsid w:val="00B50472"/>
    <w:rsid w:val="00B57485"/>
    <w:rsid w:val="00B579AD"/>
    <w:rsid w:val="00B61E7A"/>
    <w:rsid w:val="00B70924"/>
    <w:rsid w:val="00B70F74"/>
    <w:rsid w:val="00B748A2"/>
    <w:rsid w:val="00B811F6"/>
    <w:rsid w:val="00BA25ED"/>
    <w:rsid w:val="00BA3DE9"/>
    <w:rsid w:val="00BB1CCA"/>
    <w:rsid w:val="00BB3707"/>
    <w:rsid w:val="00BC3CD6"/>
    <w:rsid w:val="00BC696B"/>
    <w:rsid w:val="00BD18A4"/>
    <w:rsid w:val="00BD209D"/>
    <w:rsid w:val="00BE0C18"/>
    <w:rsid w:val="00BF51D8"/>
    <w:rsid w:val="00BF5485"/>
    <w:rsid w:val="00C02953"/>
    <w:rsid w:val="00C10E8B"/>
    <w:rsid w:val="00C15365"/>
    <w:rsid w:val="00C20B79"/>
    <w:rsid w:val="00C215BE"/>
    <w:rsid w:val="00C235A3"/>
    <w:rsid w:val="00C322FD"/>
    <w:rsid w:val="00C34F38"/>
    <w:rsid w:val="00C36445"/>
    <w:rsid w:val="00C36A9B"/>
    <w:rsid w:val="00C40A77"/>
    <w:rsid w:val="00C547E1"/>
    <w:rsid w:val="00C5668C"/>
    <w:rsid w:val="00C61701"/>
    <w:rsid w:val="00C66426"/>
    <w:rsid w:val="00C67046"/>
    <w:rsid w:val="00C75475"/>
    <w:rsid w:val="00C75E88"/>
    <w:rsid w:val="00C870AA"/>
    <w:rsid w:val="00C92C6B"/>
    <w:rsid w:val="00CA2745"/>
    <w:rsid w:val="00CA5657"/>
    <w:rsid w:val="00CC4FF1"/>
    <w:rsid w:val="00CC5FD2"/>
    <w:rsid w:val="00CD0D1A"/>
    <w:rsid w:val="00CD269F"/>
    <w:rsid w:val="00CE38A4"/>
    <w:rsid w:val="00CF3EEC"/>
    <w:rsid w:val="00D0448A"/>
    <w:rsid w:val="00D0475D"/>
    <w:rsid w:val="00D0552D"/>
    <w:rsid w:val="00D06251"/>
    <w:rsid w:val="00D07642"/>
    <w:rsid w:val="00D14A8B"/>
    <w:rsid w:val="00D16C46"/>
    <w:rsid w:val="00D20715"/>
    <w:rsid w:val="00D25EEC"/>
    <w:rsid w:val="00D335AC"/>
    <w:rsid w:val="00D360EE"/>
    <w:rsid w:val="00D36B3A"/>
    <w:rsid w:val="00D438D5"/>
    <w:rsid w:val="00D51F56"/>
    <w:rsid w:val="00D602E8"/>
    <w:rsid w:val="00D75F2C"/>
    <w:rsid w:val="00D76AB4"/>
    <w:rsid w:val="00D77133"/>
    <w:rsid w:val="00D84E3E"/>
    <w:rsid w:val="00D87E1F"/>
    <w:rsid w:val="00D94A97"/>
    <w:rsid w:val="00DA023B"/>
    <w:rsid w:val="00DA06E4"/>
    <w:rsid w:val="00DA5C21"/>
    <w:rsid w:val="00DB58CD"/>
    <w:rsid w:val="00DC49A6"/>
    <w:rsid w:val="00DD0E93"/>
    <w:rsid w:val="00DD7906"/>
    <w:rsid w:val="00DE160E"/>
    <w:rsid w:val="00DE37AC"/>
    <w:rsid w:val="00DF39E8"/>
    <w:rsid w:val="00E05085"/>
    <w:rsid w:val="00E13458"/>
    <w:rsid w:val="00E1464D"/>
    <w:rsid w:val="00E15258"/>
    <w:rsid w:val="00E211E9"/>
    <w:rsid w:val="00E24ED0"/>
    <w:rsid w:val="00E251B8"/>
    <w:rsid w:val="00E30F0A"/>
    <w:rsid w:val="00E34849"/>
    <w:rsid w:val="00E359B2"/>
    <w:rsid w:val="00E508E4"/>
    <w:rsid w:val="00E50F1B"/>
    <w:rsid w:val="00E524A7"/>
    <w:rsid w:val="00E56023"/>
    <w:rsid w:val="00E570B3"/>
    <w:rsid w:val="00E66717"/>
    <w:rsid w:val="00E72F91"/>
    <w:rsid w:val="00E97822"/>
    <w:rsid w:val="00EB1C76"/>
    <w:rsid w:val="00EB75BF"/>
    <w:rsid w:val="00EC1CFB"/>
    <w:rsid w:val="00EC6852"/>
    <w:rsid w:val="00ED037C"/>
    <w:rsid w:val="00ED7793"/>
    <w:rsid w:val="00F01F92"/>
    <w:rsid w:val="00F0511D"/>
    <w:rsid w:val="00F10687"/>
    <w:rsid w:val="00F172E0"/>
    <w:rsid w:val="00F17795"/>
    <w:rsid w:val="00F17ABE"/>
    <w:rsid w:val="00F24CC5"/>
    <w:rsid w:val="00F25C40"/>
    <w:rsid w:val="00F323C5"/>
    <w:rsid w:val="00F32F82"/>
    <w:rsid w:val="00F359D2"/>
    <w:rsid w:val="00F4001F"/>
    <w:rsid w:val="00F50315"/>
    <w:rsid w:val="00F54E7F"/>
    <w:rsid w:val="00F774AF"/>
    <w:rsid w:val="00F83538"/>
    <w:rsid w:val="00F84376"/>
    <w:rsid w:val="00F9032F"/>
    <w:rsid w:val="00F90EBC"/>
    <w:rsid w:val="00FB1A95"/>
    <w:rsid w:val="00FC3DE8"/>
    <w:rsid w:val="00FD232B"/>
    <w:rsid w:val="00FD3BF9"/>
    <w:rsid w:val="00FE3E52"/>
    <w:rsid w:val="00FF19B8"/>
    <w:rsid w:val="00FF24AF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3A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00D"/>
  </w:style>
  <w:style w:type="paragraph" w:styleId="Pieddepage">
    <w:name w:val="footer"/>
    <w:basedOn w:val="Normal"/>
    <w:link w:val="Pieddepag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00D"/>
  </w:style>
  <w:style w:type="character" w:styleId="Lienhypertexte">
    <w:name w:val="Hyperlink"/>
    <w:basedOn w:val="Policepardfaut"/>
    <w:uiPriority w:val="99"/>
    <w:unhideWhenUsed/>
    <w:rsid w:val="001430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60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9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9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3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3A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00D"/>
  </w:style>
  <w:style w:type="paragraph" w:styleId="Pieddepage">
    <w:name w:val="footer"/>
    <w:basedOn w:val="Normal"/>
    <w:link w:val="Pieddepag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00D"/>
  </w:style>
  <w:style w:type="character" w:styleId="Lienhypertexte">
    <w:name w:val="Hyperlink"/>
    <w:basedOn w:val="Policepardfaut"/>
    <w:uiPriority w:val="99"/>
    <w:unhideWhenUsed/>
    <w:rsid w:val="001430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60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9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9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3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ortdepapeete.pf/" TargetMode="External"/><Relationship Id="rId2" Type="http://schemas.openxmlformats.org/officeDocument/2006/relationships/hyperlink" Target="mailto:marinadevaiar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2E96-439C-40D7-B653-6773D745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F09.41</vt:lpstr>
    </vt:vector>
  </TitlesOfParts>
  <Company>PORT AUTONOME DE PAPEETE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F09.41</dc:title>
  <dc:subject>Tarification au quai des yachts - Voilier de passage (Français &amp; Anglais)</dc:subject>
  <dc:creator>RQ</dc:creator>
  <dc:description>DIFFUSION : DG - ADA - ADT - AGC - DF - NAV - CSS - SGD VERIFICATEURS : SGD - ADA - RQ APPROBATEUR : DG</dc:description>
  <cp:lastModifiedBy>Yolande Moreau</cp:lastModifiedBy>
  <cp:revision>3</cp:revision>
  <cp:lastPrinted>2014-05-27T23:48:00Z</cp:lastPrinted>
  <dcterms:created xsi:type="dcterms:W3CDTF">2014-05-27T18:40:00Z</dcterms:created>
  <dcterms:modified xsi:type="dcterms:W3CDTF">2014-06-02T18:35:00Z</dcterms:modified>
  <cp:category>Processus de réalisation</cp:category>
</cp:coreProperties>
</file>